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D6F3" w14:textId="2D35BD03" w:rsidR="00567511" w:rsidRPr="001952E5" w:rsidRDefault="00A0505A" w:rsidP="00567511">
      <w:pPr>
        <w:rPr>
          <w:rFonts w:ascii="Century Gothic" w:hAnsi="Century Gothic"/>
          <w:sz w:val="20"/>
          <w:szCs w:val="20"/>
        </w:rPr>
      </w:pPr>
      <w:r w:rsidRPr="001952E5">
        <w:rPr>
          <w:rFonts w:ascii="Century Gothic" w:hAnsi="Century Gothic"/>
          <w:b/>
          <w:color w:val="C00000"/>
          <w:sz w:val="20"/>
          <w:szCs w:val="20"/>
        </w:rPr>
        <w:tab/>
      </w:r>
      <w:r w:rsidR="00C554A3">
        <w:rPr>
          <w:rFonts w:ascii="Century Gothic" w:hAnsi="Century Gothic"/>
          <w:b/>
          <w:noProof/>
          <w:color w:val="FFFFFF" w:themeColor="background1"/>
          <w:sz w:val="20"/>
          <w:szCs w:val="20"/>
          <w:lang w:eastAsia="fr-FR"/>
        </w:rPr>
        <w:drawing>
          <wp:inline distT="0" distB="0" distL="0" distR="0" wp14:anchorId="4032D1E2" wp14:editId="70CAC007">
            <wp:extent cx="5760720" cy="8636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F_RVB.jpg"/>
                    <pic:cNvPicPr/>
                  </pic:nvPicPr>
                  <pic:blipFill>
                    <a:blip r:embed="rId5"/>
                    <a:stretch>
                      <a:fillRect/>
                    </a:stretch>
                  </pic:blipFill>
                  <pic:spPr>
                    <a:xfrm>
                      <a:off x="0" y="0"/>
                      <a:ext cx="5760720" cy="863600"/>
                    </a:xfrm>
                    <a:prstGeom prst="rect">
                      <a:avLst/>
                    </a:prstGeom>
                  </pic:spPr>
                </pic:pic>
              </a:graphicData>
            </a:graphic>
          </wp:inline>
        </w:drawing>
      </w:r>
    </w:p>
    <w:p w14:paraId="3E92E7C2" w14:textId="35C2E3EB" w:rsidR="001231FF" w:rsidRPr="00726270" w:rsidRDefault="00290515" w:rsidP="001231FF">
      <w:pPr>
        <w:jc w:val="center"/>
        <w:rPr>
          <w:rFonts w:ascii="Century Gothic" w:hAnsi="Century Gothic"/>
          <w:b/>
          <w:color w:val="C00000"/>
        </w:rPr>
      </w:pPr>
      <w:r w:rsidRPr="00726270">
        <w:rPr>
          <w:rFonts w:ascii="Century Gothic" w:hAnsi="Century Gothic"/>
          <w:b/>
          <w:color w:val="C00000"/>
        </w:rPr>
        <w:t xml:space="preserve">Fiche d’inscription </w:t>
      </w:r>
      <w:r w:rsidR="00A0505A" w:rsidRPr="00726270">
        <w:rPr>
          <w:rFonts w:ascii="Century Gothic" w:hAnsi="Century Gothic"/>
          <w:b/>
          <w:color w:val="C00000"/>
        </w:rPr>
        <w:t>20</w:t>
      </w:r>
      <w:r w:rsidR="00353B41" w:rsidRPr="00726270">
        <w:rPr>
          <w:rFonts w:ascii="Century Gothic" w:hAnsi="Century Gothic"/>
          <w:b/>
          <w:color w:val="C00000"/>
        </w:rPr>
        <w:t>2</w:t>
      </w:r>
      <w:r w:rsidR="001231FF" w:rsidRPr="00726270">
        <w:rPr>
          <w:rFonts w:ascii="Century Gothic" w:hAnsi="Century Gothic"/>
          <w:b/>
          <w:color w:val="C00000"/>
        </w:rPr>
        <w:t>3</w:t>
      </w:r>
    </w:p>
    <w:p w14:paraId="1E6F706E" w14:textId="7999462D" w:rsidR="001231FF" w:rsidRPr="00726270" w:rsidRDefault="001231FF" w:rsidP="00726270">
      <w:pPr>
        <w:shd w:val="clear" w:color="auto" w:fill="F79646" w:themeFill="accent6"/>
        <w:jc w:val="center"/>
        <w:rPr>
          <w:rFonts w:ascii="Century Gothic" w:hAnsi="Century Gothic"/>
          <w:color w:val="FFFFFF" w:themeColor="background1"/>
          <w:sz w:val="24"/>
          <w:szCs w:val="24"/>
        </w:rPr>
      </w:pPr>
      <w:r w:rsidRPr="00726270">
        <w:rPr>
          <w:rFonts w:ascii="Century Gothic" w:hAnsi="Century Gothic"/>
          <w:b/>
          <w:color w:val="FFFFFF" w:themeColor="background1"/>
          <w:sz w:val="24"/>
          <w:szCs w:val="24"/>
        </w:rPr>
        <w:t>CANDIDATS</w:t>
      </w:r>
    </w:p>
    <w:p w14:paraId="7A5C7D63" w14:textId="57E4326A" w:rsidR="008061D3" w:rsidRDefault="008061D3" w:rsidP="00F15767">
      <w:pPr>
        <w:spacing w:after="0"/>
        <w:rPr>
          <w:rFonts w:ascii="Century Gothic" w:hAnsi="Century Gothic"/>
          <w:b/>
          <w:sz w:val="20"/>
          <w:szCs w:val="20"/>
          <w:u w:val="single"/>
        </w:rPr>
      </w:pPr>
    </w:p>
    <w:p w14:paraId="710F9A83" w14:textId="34B167D2" w:rsidR="00F15767" w:rsidRDefault="00F15767" w:rsidP="00F15767">
      <w:pPr>
        <w:spacing w:after="0"/>
        <w:rPr>
          <w:rFonts w:ascii="Century Gothic" w:hAnsi="Century Gothic"/>
          <w:b/>
          <w:sz w:val="20"/>
          <w:szCs w:val="20"/>
          <w:u w:val="single"/>
        </w:rPr>
      </w:pPr>
      <w:r w:rsidRPr="001952E5">
        <w:rPr>
          <w:rFonts w:ascii="Century Gothic" w:hAnsi="Century Gothic"/>
          <w:b/>
          <w:sz w:val="20"/>
          <w:szCs w:val="20"/>
          <w:u w:val="single"/>
        </w:rPr>
        <w:t>Candidat référent porteur du projet</w:t>
      </w:r>
    </w:p>
    <w:p w14:paraId="14E8A90D" w14:textId="3CAA0F52" w:rsidR="00726270" w:rsidRDefault="00726270" w:rsidP="00F15767">
      <w:pPr>
        <w:spacing w:after="0"/>
        <w:rPr>
          <w:rFonts w:ascii="Century Gothic" w:hAnsi="Century Gothic"/>
          <w:b/>
          <w:sz w:val="20"/>
          <w:szCs w:val="20"/>
          <w:u w:val="single"/>
        </w:rPr>
      </w:pPr>
    </w:p>
    <w:tbl>
      <w:tblPr>
        <w:tblStyle w:val="Grilledutableau"/>
        <w:tblW w:w="0" w:type="auto"/>
        <w:tblLook w:val="04A0" w:firstRow="1" w:lastRow="0" w:firstColumn="1" w:lastColumn="0" w:noHBand="0" w:noVBand="1"/>
      </w:tblPr>
      <w:tblGrid>
        <w:gridCol w:w="1812"/>
        <w:gridCol w:w="1812"/>
        <w:gridCol w:w="1812"/>
        <w:gridCol w:w="1813"/>
        <w:gridCol w:w="1813"/>
      </w:tblGrid>
      <w:tr w:rsidR="00726270" w:rsidRPr="00726270" w14:paraId="7FA8AA6F" w14:textId="77777777" w:rsidTr="00726270">
        <w:tc>
          <w:tcPr>
            <w:tcW w:w="1812" w:type="dxa"/>
            <w:shd w:val="clear" w:color="auto" w:fill="F79646" w:themeFill="accent6"/>
          </w:tcPr>
          <w:p w14:paraId="57DA244E" w14:textId="3587F38D" w:rsidR="00726270" w:rsidRPr="00726270" w:rsidRDefault="00726270" w:rsidP="00F15767">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Nom</w:t>
            </w:r>
          </w:p>
        </w:tc>
        <w:tc>
          <w:tcPr>
            <w:tcW w:w="1812" w:type="dxa"/>
            <w:shd w:val="clear" w:color="auto" w:fill="F79646" w:themeFill="accent6"/>
          </w:tcPr>
          <w:p w14:paraId="66AFB34D" w14:textId="429D66B6" w:rsidR="00726270" w:rsidRPr="00726270" w:rsidRDefault="00726270" w:rsidP="00F15767">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Prénom</w:t>
            </w:r>
          </w:p>
        </w:tc>
        <w:tc>
          <w:tcPr>
            <w:tcW w:w="1812" w:type="dxa"/>
            <w:shd w:val="clear" w:color="auto" w:fill="F79646" w:themeFill="accent6"/>
          </w:tcPr>
          <w:p w14:paraId="7D7E918C" w14:textId="653FAC16" w:rsidR="00726270" w:rsidRPr="00726270" w:rsidRDefault="00726270" w:rsidP="00F15767">
            <w:pPr>
              <w:rPr>
                <w:rFonts w:ascii="Century Gothic" w:hAnsi="Century Gothic"/>
                <w:b/>
                <w:bCs/>
                <w:color w:val="FFFFFF" w:themeColor="background1"/>
                <w:sz w:val="18"/>
                <w:szCs w:val="20"/>
              </w:rPr>
            </w:pPr>
            <w:proofErr w:type="spellStart"/>
            <w:r w:rsidRPr="00726270">
              <w:rPr>
                <w:rFonts w:ascii="Century Gothic" w:hAnsi="Century Gothic"/>
                <w:b/>
                <w:bCs/>
                <w:color w:val="FFFFFF" w:themeColor="background1"/>
                <w:sz w:val="18"/>
                <w:szCs w:val="20"/>
              </w:rPr>
              <w:t>Ecole</w:t>
            </w:r>
            <w:proofErr w:type="spellEnd"/>
          </w:p>
        </w:tc>
        <w:tc>
          <w:tcPr>
            <w:tcW w:w="1813" w:type="dxa"/>
            <w:shd w:val="clear" w:color="auto" w:fill="F79646" w:themeFill="accent6"/>
          </w:tcPr>
          <w:p w14:paraId="7BA29C5F" w14:textId="5EDC3CD0" w:rsidR="00726270" w:rsidRPr="00726270" w:rsidRDefault="00726270" w:rsidP="00F15767">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 xml:space="preserve">Adresse </w:t>
            </w:r>
            <w:proofErr w:type="gramStart"/>
            <w:r w:rsidRPr="00726270">
              <w:rPr>
                <w:rFonts w:ascii="Century Gothic" w:hAnsi="Century Gothic"/>
                <w:b/>
                <w:bCs/>
                <w:color w:val="FFFFFF" w:themeColor="background1"/>
                <w:sz w:val="18"/>
                <w:szCs w:val="20"/>
              </w:rPr>
              <w:t>mail</w:t>
            </w:r>
            <w:proofErr w:type="gramEnd"/>
          </w:p>
        </w:tc>
        <w:tc>
          <w:tcPr>
            <w:tcW w:w="1813" w:type="dxa"/>
            <w:shd w:val="clear" w:color="auto" w:fill="F79646" w:themeFill="accent6"/>
          </w:tcPr>
          <w:p w14:paraId="2855D3BC" w14:textId="3E940DDA" w:rsidR="00726270" w:rsidRPr="00726270" w:rsidRDefault="00726270" w:rsidP="00F15767">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Téléphone</w:t>
            </w:r>
          </w:p>
        </w:tc>
      </w:tr>
      <w:tr w:rsidR="00726270" w14:paraId="220DBD7F" w14:textId="77777777" w:rsidTr="00726270">
        <w:tc>
          <w:tcPr>
            <w:tcW w:w="1812" w:type="dxa"/>
          </w:tcPr>
          <w:p w14:paraId="049F6E0C" w14:textId="77777777" w:rsidR="00726270" w:rsidRDefault="00726270" w:rsidP="00F15767">
            <w:pPr>
              <w:rPr>
                <w:rFonts w:ascii="Century Gothic" w:hAnsi="Century Gothic"/>
                <w:b/>
                <w:sz w:val="20"/>
                <w:szCs w:val="20"/>
                <w:u w:val="single"/>
              </w:rPr>
            </w:pPr>
          </w:p>
        </w:tc>
        <w:tc>
          <w:tcPr>
            <w:tcW w:w="1812" w:type="dxa"/>
          </w:tcPr>
          <w:p w14:paraId="734D7070" w14:textId="77777777" w:rsidR="00726270" w:rsidRDefault="00726270" w:rsidP="00F15767">
            <w:pPr>
              <w:rPr>
                <w:rFonts w:ascii="Century Gothic" w:hAnsi="Century Gothic"/>
                <w:b/>
                <w:sz w:val="20"/>
                <w:szCs w:val="20"/>
                <w:u w:val="single"/>
              </w:rPr>
            </w:pPr>
          </w:p>
        </w:tc>
        <w:tc>
          <w:tcPr>
            <w:tcW w:w="1812" w:type="dxa"/>
          </w:tcPr>
          <w:p w14:paraId="7CDF6DB9" w14:textId="77777777" w:rsidR="00726270" w:rsidRDefault="00726270" w:rsidP="00F15767">
            <w:pPr>
              <w:rPr>
                <w:rFonts w:ascii="Century Gothic" w:hAnsi="Century Gothic"/>
                <w:b/>
                <w:sz w:val="20"/>
                <w:szCs w:val="20"/>
                <w:u w:val="single"/>
              </w:rPr>
            </w:pPr>
          </w:p>
        </w:tc>
        <w:tc>
          <w:tcPr>
            <w:tcW w:w="1813" w:type="dxa"/>
          </w:tcPr>
          <w:p w14:paraId="228147EC" w14:textId="77777777" w:rsidR="00726270" w:rsidRDefault="00726270" w:rsidP="00F15767">
            <w:pPr>
              <w:rPr>
                <w:rFonts w:ascii="Century Gothic" w:hAnsi="Century Gothic"/>
                <w:b/>
                <w:sz w:val="20"/>
                <w:szCs w:val="20"/>
                <w:u w:val="single"/>
              </w:rPr>
            </w:pPr>
          </w:p>
        </w:tc>
        <w:tc>
          <w:tcPr>
            <w:tcW w:w="1813" w:type="dxa"/>
          </w:tcPr>
          <w:p w14:paraId="54B0E9FF" w14:textId="77777777" w:rsidR="00726270" w:rsidRDefault="00726270" w:rsidP="00F15767">
            <w:pPr>
              <w:rPr>
                <w:rFonts w:ascii="Century Gothic" w:hAnsi="Century Gothic"/>
                <w:b/>
                <w:sz w:val="20"/>
                <w:szCs w:val="20"/>
                <w:u w:val="single"/>
              </w:rPr>
            </w:pPr>
          </w:p>
        </w:tc>
      </w:tr>
    </w:tbl>
    <w:p w14:paraId="631A8E16" w14:textId="77777777" w:rsidR="00726270" w:rsidRPr="001952E5" w:rsidRDefault="00726270" w:rsidP="00F15767">
      <w:pPr>
        <w:spacing w:after="0"/>
        <w:rPr>
          <w:rFonts w:ascii="Century Gothic" w:hAnsi="Century Gothic"/>
          <w:b/>
          <w:sz w:val="20"/>
          <w:szCs w:val="20"/>
          <w:u w:val="single"/>
        </w:rPr>
      </w:pPr>
    </w:p>
    <w:p w14:paraId="230DC815" w14:textId="77777777" w:rsidR="001231FF" w:rsidRDefault="001231FF" w:rsidP="00F15767">
      <w:pPr>
        <w:spacing w:after="0"/>
        <w:rPr>
          <w:rFonts w:ascii="Century Gothic" w:hAnsi="Century Gothic"/>
          <w:b/>
          <w:sz w:val="18"/>
          <w:szCs w:val="20"/>
        </w:rPr>
      </w:pPr>
    </w:p>
    <w:p w14:paraId="60CD7E30" w14:textId="77777777" w:rsidR="00726270" w:rsidRDefault="00DE4CD8" w:rsidP="00F15767">
      <w:pPr>
        <w:spacing w:after="0"/>
        <w:rPr>
          <w:rFonts w:ascii="Century Gothic" w:hAnsi="Century Gothic"/>
          <w:sz w:val="18"/>
          <w:szCs w:val="20"/>
        </w:rPr>
      </w:pPr>
      <w:r w:rsidRPr="008061D3">
        <w:rPr>
          <w:rFonts w:ascii="Century Gothic" w:hAnsi="Century Gothic"/>
          <w:b/>
          <w:sz w:val="18"/>
          <w:szCs w:val="20"/>
        </w:rPr>
        <w:t>Filière :</w:t>
      </w:r>
      <w:r w:rsidRPr="008061D3">
        <w:rPr>
          <w:rFonts w:ascii="Century Gothic" w:hAnsi="Century Gothic"/>
          <w:sz w:val="18"/>
          <w:szCs w:val="20"/>
        </w:rPr>
        <w:t xml:space="preserve"> </w:t>
      </w:r>
      <w:r w:rsidR="004B55D8" w:rsidRPr="008061D3">
        <w:rPr>
          <w:rFonts w:ascii="Century Gothic" w:hAnsi="Century Gothic"/>
          <w:sz w:val="18"/>
          <w:szCs w:val="20"/>
        </w:rPr>
        <w:tab/>
      </w:r>
    </w:p>
    <w:p w14:paraId="3BB9C0DF" w14:textId="77777777" w:rsidR="00726270" w:rsidRPr="00726270" w:rsidRDefault="00726270" w:rsidP="00F15767">
      <w:pPr>
        <w:spacing w:after="0"/>
        <w:rPr>
          <w:rFonts w:ascii="Century Gothic" w:hAnsi="Century Gothic"/>
          <w:b/>
          <w:bCs/>
          <w:sz w:val="18"/>
          <w:szCs w:val="20"/>
        </w:rPr>
      </w:pPr>
      <w:r w:rsidRPr="00726270">
        <w:rPr>
          <w:rFonts w:ascii="Century Gothic" w:hAnsi="Century Gothic"/>
          <w:b/>
          <w:bCs/>
          <w:sz w:val="18"/>
          <w:szCs w:val="20"/>
        </w:rPr>
        <w:t>Adresse postale de l’école</w:t>
      </w:r>
    </w:p>
    <w:p w14:paraId="21D9C34A" w14:textId="77777777" w:rsidR="00726270" w:rsidRDefault="00726270" w:rsidP="00726270">
      <w:pPr>
        <w:rPr>
          <w:rFonts w:ascii="Century Gothic" w:hAnsi="Century Gothic"/>
          <w:b/>
          <w:sz w:val="18"/>
          <w:szCs w:val="20"/>
        </w:rPr>
      </w:pPr>
      <w:r w:rsidRPr="008061D3">
        <w:rPr>
          <w:rFonts w:ascii="Century Gothic" w:hAnsi="Century Gothic"/>
          <w:b/>
          <w:sz w:val="18"/>
          <w:szCs w:val="20"/>
        </w:rPr>
        <w:t xml:space="preserve">Nom du référent pédagogique : </w:t>
      </w:r>
    </w:p>
    <w:p w14:paraId="47041FFF" w14:textId="14026A6E" w:rsidR="00DE4CD8" w:rsidRPr="008061D3" w:rsidRDefault="004B55D8" w:rsidP="00F15767">
      <w:pPr>
        <w:spacing w:after="0"/>
        <w:rPr>
          <w:rFonts w:ascii="Century Gothic" w:hAnsi="Century Gothic"/>
          <w:sz w:val="18"/>
          <w:szCs w:val="20"/>
        </w:rPr>
      </w:pPr>
      <w:r w:rsidRPr="008061D3">
        <w:rPr>
          <w:rFonts w:ascii="Century Gothic" w:hAnsi="Century Gothic"/>
          <w:sz w:val="18"/>
          <w:szCs w:val="20"/>
        </w:rPr>
        <w:tab/>
      </w:r>
      <w:r w:rsidRPr="008061D3">
        <w:rPr>
          <w:rFonts w:ascii="Century Gothic" w:hAnsi="Century Gothic"/>
          <w:sz w:val="18"/>
          <w:szCs w:val="20"/>
        </w:rPr>
        <w:tab/>
      </w:r>
      <w:r w:rsidRPr="008061D3">
        <w:rPr>
          <w:rFonts w:ascii="Century Gothic" w:hAnsi="Century Gothic"/>
          <w:sz w:val="18"/>
          <w:szCs w:val="20"/>
        </w:rPr>
        <w:tab/>
      </w:r>
      <w:r w:rsidRPr="008061D3">
        <w:rPr>
          <w:rFonts w:ascii="Century Gothic" w:hAnsi="Century Gothic"/>
          <w:sz w:val="18"/>
          <w:szCs w:val="20"/>
        </w:rPr>
        <w:tab/>
      </w:r>
      <w:r w:rsidRPr="008061D3">
        <w:rPr>
          <w:rFonts w:ascii="Century Gothic" w:hAnsi="Century Gothic"/>
          <w:sz w:val="18"/>
          <w:szCs w:val="20"/>
        </w:rPr>
        <w:tab/>
      </w:r>
      <w:r w:rsidR="00DB3AAA">
        <w:rPr>
          <w:rFonts w:ascii="Century Gothic" w:hAnsi="Century Gothic"/>
          <w:sz w:val="18"/>
          <w:szCs w:val="20"/>
        </w:rPr>
        <w:tab/>
      </w:r>
      <w:r w:rsidR="00DE4CD8" w:rsidRPr="008061D3">
        <w:rPr>
          <w:rFonts w:ascii="Century Gothic" w:hAnsi="Century Gothic"/>
          <w:sz w:val="18"/>
          <w:szCs w:val="20"/>
        </w:rPr>
        <w:t xml:space="preserve"> </w:t>
      </w:r>
    </w:p>
    <w:p w14:paraId="458A1700" w14:textId="77777777" w:rsidR="001231FF" w:rsidRDefault="001231FF" w:rsidP="001231FF">
      <w:pPr>
        <w:spacing w:after="0" w:line="240" w:lineRule="auto"/>
        <w:rPr>
          <w:rFonts w:ascii="Century Gothic" w:hAnsi="Century Gothic"/>
          <w:b/>
          <w:sz w:val="18"/>
          <w:szCs w:val="20"/>
        </w:rPr>
      </w:pPr>
    </w:p>
    <w:p w14:paraId="55DE227D" w14:textId="0970198D" w:rsidR="001231FF" w:rsidRDefault="001231FF" w:rsidP="001231FF">
      <w:pPr>
        <w:spacing w:after="0"/>
        <w:rPr>
          <w:rFonts w:ascii="Century Gothic" w:hAnsi="Century Gothic"/>
          <w:b/>
          <w:sz w:val="18"/>
          <w:szCs w:val="20"/>
        </w:rPr>
      </w:pPr>
      <w:r>
        <w:rPr>
          <w:rFonts w:ascii="Century Gothic" w:hAnsi="Century Gothic"/>
          <w:b/>
          <w:sz w:val="18"/>
          <w:szCs w:val="20"/>
        </w:rPr>
        <w:t xml:space="preserve">Niveau d’études après le Bac (case à cocher) : </w:t>
      </w:r>
    </w:p>
    <w:p w14:paraId="26B0C5FB" w14:textId="4AF970BA" w:rsidR="001231FF" w:rsidRPr="001231FF" w:rsidRDefault="001231FF" w:rsidP="001231FF">
      <w:pPr>
        <w:pStyle w:val="Paragraphedeliste"/>
        <w:numPr>
          <w:ilvl w:val="0"/>
          <w:numId w:val="6"/>
        </w:numPr>
        <w:spacing w:line="240" w:lineRule="auto"/>
        <w:rPr>
          <w:rFonts w:ascii="Century Gothic" w:hAnsi="Century Gothic"/>
          <w:bCs/>
          <w:sz w:val="18"/>
          <w:szCs w:val="20"/>
        </w:rPr>
      </w:pPr>
      <w:r w:rsidRPr="001231FF">
        <w:rPr>
          <w:rFonts w:ascii="Century Gothic" w:hAnsi="Century Gothic"/>
          <w:bCs/>
          <w:sz w:val="18"/>
          <w:szCs w:val="20"/>
        </w:rPr>
        <w:t>1</w:t>
      </w:r>
      <w:r w:rsidRPr="001231FF">
        <w:rPr>
          <w:rFonts w:ascii="Century Gothic" w:hAnsi="Century Gothic"/>
          <w:bCs/>
          <w:sz w:val="18"/>
          <w:szCs w:val="20"/>
          <w:vertAlign w:val="superscript"/>
        </w:rPr>
        <w:t>re</w:t>
      </w:r>
      <w:r w:rsidRPr="001231FF">
        <w:rPr>
          <w:rFonts w:ascii="Century Gothic" w:hAnsi="Century Gothic"/>
          <w:bCs/>
          <w:sz w:val="18"/>
          <w:szCs w:val="20"/>
        </w:rPr>
        <w:t xml:space="preserve"> année</w:t>
      </w:r>
    </w:p>
    <w:p w14:paraId="617DDAD4" w14:textId="2BB783FD" w:rsidR="001231FF" w:rsidRPr="001231FF" w:rsidRDefault="001231FF" w:rsidP="001231FF">
      <w:pPr>
        <w:pStyle w:val="Paragraphedeliste"/>
        <w:numPr>
          <w:ilvl w:val="0"/>
          <w:numId w:val="6"/>
        </w:numPr>
        <w:spacing w:line="240" w:lineRule="auto"/>
        <w:rPr>
          <w:rFonts w:ascii="Century Gothic" w:hAnsi="Century Gothic"/>
          <w:bCs/>
          <w:sz w:val="18"/>
          <w:szCs w:val="20"/>
        </w:rPr>
      </w:pPr>
      <w:r w:rsidRPr="001231FF">
        <w:rPr>
          <w:rFonts w:ascii="Century Gothic" w:hAnsi="Century Gothic"/>
          <w:bCs/>
          <w:sz w:val="18"/>
          <w:szCs w:val="20"/>
        </w:rPr>
        <w:t>2</w:t>
      </w:r>
      <w:r w:rsidRPr="001231FF">
        <w:rPr>
          <w:rFonts w:ascii="Century Gothic" w:hAnsi="Century Gothic"/>
          <w:bCs/>
          <w:sz w:val="18"/>
          <w:szCs w:val="20"/>
          <w:vertAlign w:val="superscript"/>
        </w:rPr>
        <w:t>e</w:t>
      </w:r>
      <w:r w:rsidRPr="001231FF">
        <w:rPr>
          <w:rFonts w:ascii="Century Gothic" w:hAnsi="Century Gothic"/>
          <w:bCs/>
          <w:sz w:val="18"/>
          <w:szCs w:val="20"/>
        </w:rPr>
        <w:t xml:space="preserve"> année</w:t>
      </w:r>
    </w:p>
    <w:p w14:paraId="0B2DC6CF" w14:textId="0D05CAF0" w:rsidR="001231FF" w:rsidRPr="001231FF" w:rsidRDefault="001231FF" w:rsidP="001231FF">
      <w:pPr>
        <w:pStyle w:val="Paragraphedeliste"/>
        <w:numPr>
          <w:ilvl w:val="0"/>
          <w:numId w:val="6"/>
        </w:numPr>
        <w:spacing w:line="240" w:lineRule="auto"/>
        <w:rPr>
          <w:rFonts w:ascii="Century Gothic" w:hAnsi="Century Gothic"/>
          <w:bCs/>
          <w:sz w:val="18"/>
          <w:szCs w:val="20"/>
        </w:rPr>
      </w:pPr>
      <w:r w:rsidRPr="001231FF">
        <w:rPr>
          <w:rFonts w:ascii="Century Gothic" w:hAnsi="Century Gothic"/>
          <w:bCs/>
          <w:sz w:val="18"/>
          <w:szCs w:val="20"/>
        </w:rPr>
        <w:t>3</w:t>
      </w:r>
      <w:r w:rsidRPr="001231FF">
        <w:rPr>
          <w:rFonts w:ascii="Century Gothic" w:hAnsi="Century Gothic"/>
          <w:bCs/>
          <w:sz w:val="18"/>
          <w:szCs w:val="20"/>
          <w:vertAlign w:val="superscript"/>
        </w:rPr>
        <w:t>e</w:t>
      </w:r>
      <w:r w:rsidRPr="001231FF">
        <w:rPr>
          <w:rFonts w:ascii="Century Gothic" w:hAnsi="Century Gothic"/>
          <w:bCs/>
          <w:sz w:val="18"/>
          <w:szCs w:val="20"/>
        </w:rPr>
        <w:t xml:space="preserve"> année</w:t>
      </w:r>
    </w:p>
    <w:p w14:paraId="31410284" w14:textId="0EE851DD" w:rsidR="001231FF" w:rsidRPr="001231FF" w:rsidRDefault="001231FF" w:rsidP="001231FF">
      <w:pPr>
        <w:pStyle w:val="Paragraphedeliste"/>
        <w:numPr>
          <w:ilvl w:val="0"/>
          <w:numId w:val="6"/>
        </w:numPr>
        <w:spacing w:line="240" w:lineRule="auto"/>
        <w:rPr>
          <w:rFonts w:ascii="Century Gothic" w:hAnsi="Century Gothic"/>
          <w:bCs/>
          <w:sz w:val="18"/>
          <w:szCs w:val="20"/>
        </w:rPr>
      </w:pPr>
      <w:r w:rsidRPr="001231FF">
        <w:rPr>
          <w:rFonts w:ascii="Century Gothic" w:hAnsi="Century Gothic"/>
          <w:bCs/>
          <w:sz w:val="18"/>
          <w:szCs w:val="20"/>
        </w:rPr>
        <w:t>4</w:t>
      </w:r>
      <w:r w:rsidRPr="001231FF">
        <w:rPr>
          <w:rFonts w:ascii="Century Gothic" w:hAnsi="Century Gothic"/>
          <w:bCs/>
          <w:sz w:val="18"/>
          <w:szCs w:val="20"/>
          <w:vertAlign w:val="superscript"/>
        </w:rPr>
        <w:t>e</w:t>
      </w:r>
      <w:r w:rsidRPr="001231FF">
        <w:rPr>
          <w:rFonts w:ascii="Century Gothic" w:hAnsi="Century Gothic"/>
          <w:bCs/>
          <w:sz w:val="18"/>
          <w:szCs w:val="20"/>
        </w:rPr>
        <w:t xml:space="preserve"> année</w:t>
      </w:r>
    </w:p>
    <w:p w14:paraId="6B72E1C5" w14:textId="57E54221" w:rsidR="001231FF" w:rsidRPr="001231FF" w:rsidRDefault="001231FF" w:rsidP="001231FF">
      <w:pPr>
        <w:pStyle w:val="Paragraphedeliste"/>
        <w:numPr>
          <w:ilvl w:val="0"/>
          <w:numId w:val="6"/>
        </w:numPr>
        <w:spacing w:line="240" w:lineRule="auto"/>
        <w:rPr>
          <w:rFonts w:ascii="Century Gothic" w:hAnsi="Century Gothic"/>
          <w:bCs/>
          <w:sz w:val="18"/>
          <w:szCs w:val="20"/>
        </w:rPr>
      </w:pPr>
      <w:r w:rsidRPr="001231FF">
        <w:rPr>
          <w:rFonts w:ascii="Century Gothic" w:hAnsi="Century Gothic"/>
          <w:bCs/>
          <w:sz w:val="18"/>
          <w:szCs w:val="20"/>
        </w:rPr>
        <w:t>5</w:t>
      </w:r>
      <w:r w:rsidRPr="001231FF">
        <w:rPr>
          <w:rFonts w:ascii="Century Gothic" w:hAnsi="Century Gothic"/>
          <w:bCs/>
          <w:sz w:val="18"/>
          <w:szCs w:val="20"/>
          <w:vertAlign w:val="superscript"/>
        </w:rPr>
        <w:t>e</w:t>
      </w:r>
      <w:r w:rsidRPr="001231FF">
        <w:rPr>
          <w:rFonts w:ascii="Century Gothic" w:hAnsi="Century Gothic"/>
          <w:bCs/>
          <w:sz w:val="18"/>
          <w:szCs w:val="20"/>
        </w:rPr>
        <w:t xml:space="preserve"> année et +</w:t>
      </w:r>
    </w:p>
    <w:p w14:paraId="3840A33A" w14:textId="77777777" w:rsidR="001231FF" w:rsidRDefault="001231FF" w:rsidP="001231FF">
      <w:pPr>
        <w:rPr>
          <w:rFonts w:ascii="Century Gothic" w:hAnsi="Century Gothic"/>
          <w:sz w:val="18"/>
          <w:szCs w:val="20"/>
        </w:rPr>
      </w:pPr>
    </w:p>
    <w:p w14:paraId="6619D4AE" w14:textId="445D4054" w:rsidR="00726270" w:rsidRDefault="00726270" w:rsidP="00726270">
      <w:pPr>
        <w:spacing w:after="0"/>
        <w:rPr>
          <w:rFonts w:ascii="Century Gothic" w:hAnsi="Century Gothic"/>
          <w:b/>
          <w:sz w:val="20"/>
          <w:szCs w:val="20"/>
          <w:u w:val="single"/>
        </w:rPr>
      </w:pPr>
      <w:r w:rsidRPr="00726270">
        <w:rPr>
          <w:rFonts w:ascii="Century Gothic" w:hAnsi="Century Gothic"/>
          <w:b/>
          <w:sz w:val="20"/>
          <w:szCs w:val="20"/>
          <w:u w:val="single"/>
        </w:rPr>
        <w:t>Autres membres de l’équipe</w:t>
      </w:r>
    </w:p>
    <w:p w14:paraId="4879BC91" w14:textId="77777777" w:rsidR="00726270" w:rsidRPr="00726270" w:rsidRDefault="00726270" w:rsidP="00726270">
      <w:pPr>
        <w:spacing w:after="0"/>
        <w:rPr>
          <w:rFonts w:ascii="Century Gothic" w:hAnsi="Century Gothic"/>
          <w:b/>
          <w:sz w:val="20"/>
          <w:szCs w:val="20"/>
          <w:u w:val="single"/>
        </w:rPr>
      </w:pPr>
    </w:p>
    <w:tbl>
      <w:tblPr>
        <w:tblStyle w:val="Grilledutableau"/>
        <w:tblW w:w="0" w:type="auto"/>
        <w:tblLook w:val="04A0" w:firstRow="1" w:lastRow="0" w:firstColumn="1" w:lastColumn="0" w:noHBand="0" w:noVBand="1"/>
      </w:tblPr>
      <w:tblGrid>
        <w:gridCol w:w="2265"/>
        <w:gridCol w:w="2265"/>
        <w:gridCol w:w="2266"/>
        <w:gridCol w:w="2266"/>
      </w:tblGrid>
      <w:tr w:rsidR="00726270" w:rsidRPr="00726270" w14:paraId="1DF6740E" w14:textId="77777777" w:rsidTr="00726270">
        <w:tc>
          <w:tcPr>
            <w:tcW w:w="2265" w:type="dxa"/>
            <w:shd w:val="clear" w:color="auto" w:fill="F79646" w:themeFill="accent6"/>
          </w:tcPr>
          <w:p w14:paraId="4D88CFF5" w14:textId="012AE4AE" w:rsidR="00726270" w:rsidRPr="00726270" w:rsidRDefault="00726270" w:rsidP="001231FF">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Nom</w:t>
            </w:r>
          </w:p>
        </w:tc>
        <w:tc>
          <w:tcPr>
            <w:tcW w:w="2265" w:type="dxa"/>
            <w:shd w:val="clear" w:color="auto" w:fill="F79646" w:themeFill="accent6"/>
          </w:tcPr>
          <w:p w14:paraId="149EB9F5" w14:textId="7DE56E64" w:rsidR="00726270" w:rsidRPr="00726270" w:rsidRDefault="00726270" w:rsidP="001231FF">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Prénom</w:t>
            </w:r>
          </w:p>
        </w:tc>
        <w:tc>
          <w:tcPr>
            <w:tcW w:w="2266" w:type="dxa"/>
            <w:shd w:val="clear" w:color="auto" w:fill="F79646" w:themeFill="accent6"/>
          </w:tcPr>
          <w:p w14:paraId="28509837" w14:textId="7A69F966" w:rsidR="00726270" w:rsidRPr="00726270" w:rsidRDefault="00726270" w:rsidP="001231FF">
            <w:pPr>
              <w:rPr>
                <w:rFonts w:ascii="Century Gothic" w:hAnsi="Century Gothic"/>
                <w:b/>
                <w:bCs/>
                <w:color w:val="FFFFFF" w:themeColor="background1"/>
                <w:sz w:val="18"/>
                <w:szCs w:val="20"/>
              </w:rPr>
            </w:pPr>
            <w:proofErr w:type="spellStart"/>
            <w:r w:rsidRPr="00726270">
              <w:rPr>
                <w:rFonts w:ascii="Century Gothic" w:hAnsi="Century Gothic"/>
                <w:b/>
                <w:bCs/>
                <w:color w:val="FFFFFF" w:themeColor="background1"/>
                <w:sz w:val="18"/>
                <w:szCs w:val="20"/>
              </w:rPr>
              <w:t>Ecole</w:t>
            </w:r>
            <w:proofErr w:type="spellEnd"/>
          </w:p>
        </w:tc>
        <w:tc>
          <w:tcPr>
            <w:tcW w:w="2266" w:type="dxa"/>
            <w:shd w:val="clear" w:color="auto" w:fill="F79646" w:themeFill="accent6"/>
          </w:tcPr>
          <w:p w14:paraId="36EC2FE7" w14:textId="34F44BB5" w:rsidR="00726270" w:rsidRPr="00726270" w:rsidRDefault="00726270" w:rsidP="001231FF">
            <w:pPr>
              <w:rPr>
                <w:rFonts w:ascii="Century Gothic" w:hAnsi="Century Gothic"/>
                <w:b/>
                <w:bCs/>
                <w:color w:val="FFFFFF" w:themeColor="background1"/>
                <w:sz w:val="18"/>
                <w:szCs w:val="20"/>
              </w:rPr>
            </w:pPr>
            <w:r w:rsidRPr="00726270">
              <w:rPr>
                <w:rFonts w:ascii="Century Gothic" w:hAnsi="Century Gothic"/>
                <w:b/>
                <w:bCs/>
                <w:color w:val="FFFFFF" w:themeColor="background1"/>
                <w:sz w:val="18"/>
                <w:szCs w:val="20"/>
              </w:rPr>
              <w:t xml:space="preserve">Adresse </w:t>
            </w:r>
            <w:proofErr w:type="gramStart"/>
            <w:r w:rsidRPr="00726270">
              <w:rPr>
                <w:rFonts w:ascii="Century Gothic" w:hAnsi="Century Gothic"/>
                <w:b/>
                <w:bCs/>
                <w:color w:val="FFFFFF" w:themeColor="background1"/>
                <w:sz w:val="18"/>
                <w:szCs w:val="20"/>
              </w:rPr>
              <w:t>mail</w:t>
            </w:r>
            <w:proofErr w:type="gramEnd"/>
          </w:p>
        </w:tc>
      </w:tr>
      <w:tr w:rsidR="00726270" w14:paraId="0953B1F5" w14:textId="77777777" w:rsidTr="00726270">
        <w:tc>
          <w:tcPr>
            <w:tcW w:w="2265" w:type="dxa"/>
          </w:tcPr>
          <w:p w14:paraId="12CF0D56" w14:textId="77777777" w:rsidR="00726270" w:rsidRDefault="00726270" w:rsidP="001231FF">
            <w:pPr>
              <w:rPr>
                <w:rFonts w:ascii="Century Gothic" w:hAnsi="Century Gothic"/>
                <w:sz w:val="18"/>
                <w:szCs w:val="20"/>
              </w:rPr>
            </w:pPr>
          </w:p>
        </w:tc>
        <w:tc>
          <w:tcPr>
            <w:tcW w:w="2265" w:type="dxa"/>
          </w:tcPr>
          <w:p w14:paraId="2C3F6453" w14:textId="77777777" w:rsidR="00726270" w:rsidRDefault="00726270" w:rsidP="001231FF">
            <w:pPr>
              <w:rPr>
                <w:rFonts w:ascii="Century Gothic" w:hAnsi="Century Gothic"/>
                <w:sz w:val="18"/>
                <w:szCs w:val="20"/>
              </w:rPr>
            </w:pPr>
          </w:p>
        </w:tc>
        <w:tc>
          <w:tcPr>
            <w:tcW w:w="2266" w:type="dxa"/>
          </w:tcPr>
          <w:p w14:paraId="16F893F4" w14:textId="77777777" w:rsidR="00726270" w:rsidRDefault="00726270" w:rsidP="001231FF">
            <w:pPr>
              <w:rPr>
                <w:rFonts w:ascii="Century Gothic" w:hAnsi="Century Gothic"/>
                <w:sz w:val="18"/>
                <w:szCs w:val="20"/>
              </w:rPr>
            </w:pPr>
          </w:p>
        </w:tc>
        <w:tc>
          <w:tcPr>
            <w:tcW w:w="2266" w:type="dxa"/>
          </w:tcPr>
          <w:p w14:paraId="5950BC46" w14:textId="77777777" w:rsidR="00726270" w:rsidRDefault="00726270" w:rsidP="001231FF">
            <w:pPr>
              <w:rPr>
                <w:rFonts w:ascii="Century Gothic" w:hAnsi="Century Gothic"/>
                <w:sz w:val="18"/>
                <w:szCs w:val="20"/>
              </w:rPr>
            </w:pPr>
          </w:p>
        </w:tc>
      </w:tr>
      <w:tr w:rsidR="00726270" w14:paraId="462B4B4F" w14:textId="77777777" w:rsidTr="00726270">
        <w:tc>
          <w:tcPr>
            <w:tcW w:w="2265" w:type="dxa"/>
          </w:tcPr>
          <w:p w14:paraId="6ADEC663" w14:textId="77777777" w:rsidR="00726270" w:rsidRDefault="00726270" w:rsidP="001231FF">
            <w:pPr>
              <w:rPr>
                <w:rFonts w:ascii="Century Gothic" w:hAnsi="Century Gothic"/>
                <w:sz w:val="18"/>
                <w:szCs w:val="20"/>
              </w:rPr>
            </w:pPr>
          </w:p>
        </w:tc>
        <w:tc>
          <w:tcPr>
            <w:tcW w:w="2265" w:type="dxa"/>
          </w:tcPr>
          <w:p w14:paraId="7F6DC19E" w14:textId="77777777" w:rsidR="00726270" w:rsidRDefault="00726270" w:rsidP="001231FF">
            <w:pPr>
              <w:rPr>
                <w:rFonts w:ascii="Century Gothic" w:hAnsi="Century Gothic"/>
                <w:sz w:val="18"/>
                <w:szCs w:val="20"/>
              </w:rPr>
            </w:pPr>
          </w:p>
        </w:tc>
        <w:tc>
          <w:tcPr>
            <w:tcW w:w="2266" w:type="dxa"/>
          </w:tcPr>
          <w:p w14:paraId="30A9BBC4" w14:textId="77777777" w:rsidR="00726270" w:rsidRDefault="00726270" w:rsidP="001231FF">
            <w:pPr>
              <w:rPr>
                <w:rFonts w:ascii="Century Gothic" w:hAnsi="Century Gothic"/>
                <w:sz w:val="18"/>
                <w:szCs w:val="20"/>
              </w:rPr>
            </w:pPr>
          </w:p>
        </w:tc>
        <w:tc>
          <w:tcPr>
            <w:tcW w:w="2266" w:type="dxa"/>
          </w:tcPr>
          <w:p w14:paraId="7A95214C" w14:textId="77777777" w:rsidR="00726270" w:rsidRDefault="00726270" w:rsidP="001231FF">
            <w:pPr>
              <w:rPr>
                <w:rFonts w:ascii="Century Gothic" w:hAnsi="Century Gothic"/>
                <w:sz w:val="18"/>
                <w:szCs w:val="20"/>
              </w:rPr>
            </w:pPr>
          </w:p>
        </w:tc>
      </w:tr>
      <w:tr w:rsidR="00726270" w14:paraId="750E47DD" w14:textId="77777777" w:rsidTr="004933C7">
        <w:tc>
          <w:tcPr>
            <w:tcW w:w="2265" w:type="dxa"/>
          </w:tcPr>
          <w:p w14:paraId="6B6FCF64" w14:textId="77777777" w:rsidR="00726270" w:rsidRDefault="00726270" w:rsidP="004933C7">
            <w:pPr>
              <w:rPr>
                <w:rFonts w:ascii="Century Gothic" w:hAnsi="Century Gothic"/>
                <w:sz w:val="18"/>
                <w:szCs w:val="20"/>
              </w:rPr>
            </w:pPr>
          </w:p>
        </w:tc>
        <w:tc>
          <w:tcPr>
            <w:tcW w:w="2265" w:type="dxa"/>
          </w:tcPr>
          <w:p w14:paraId="3B7413A8" w14:textId="77777777" w:rsidR="00726270" w:rsidRDefault="00726270" w:rsidP="004933C7">
            <w:pPr>
              <w:rPr>
                <w:rFonts w:ascii="Century Gothic" w:hAnsi="Century Gothic"/>
                <w:sz w:val="18"/>
                <w:szCs w:val="20"/>
              </w:rPr>
            </w:pPr>
          </w:p>
        </w:tc>
        <w:tc>
          <w:tcPr>
            <w:tcW w:w="2266" w:type="dxa"/>
          </w:tcPr>
          <w:p w14:paraId="6F22F642" w14:textId="77777777" w:rsidR="00726270" w:rsidRDefault="00726270" w:rsidP="004933C7">
            <w:pPr>
              <w:rPr>
                <w:rFonts w:ascii="Century Gothic" w:hAnsi="Century Gothic"/>
                <w:sz w:val="18"/>
                <w:szCs w:val="20"/>
              </w:rPr>
            </w:pPr>
          </w:p>
        </w:tc>
        <w:tc>
          <w:tcPr>
            <w:tcW w:w="2266" w:type="dxa"/>
          </w:tcPr>
          <w:p w14:paraId="2B4E4733" w14:textId="77777777" w:rsidR="00726270" w:rsidRDefault="00726270" w:rsidP="004933C7">
            <w:pPr>
              <w:rPr>
                <w:rFonts w:ascii="Century Gothic" w:hAnsi="Century Gothic"/>
                <w:sz w:val="18"/>
                <w:szCs w:val="20"/>
              </w:rPr>
            </w:pPr>
          </w:p>
        </w:tc>
      </w:tr>
      <w:tr w:rsidR="00726270" w14:paraId="53F64F4E" w14:textId="77777777" w:rsidTr="004933C7">
        <w:tc>
          <w:tcPr>
            <w:tcW w:w="2265" w:type="dxa"/>
          </w:tcPr>
          <w:p w14:paraId="3FE7EF68" w14:textId="77777777" w:rsidR="00726270" w:rsidRDefault="00726270" w:rsidP="004933C7">
            <w:pPr>
              <w:rPr>
                <w:rFonts w:ascii="Century Gothic" w:hAnsi="Century Gothic"/>
                <w:sz w:val="18"/>
                <w:szCs w:val="20"/>
              </w:rPr>
            </w:pPr>
          </w:p>
        </w:tc>
        <w:tc>
          <w:tcPr>
            <w:tcW w:w="2265" w:type="dxa"/>
          </w:tcPr>
          <w:p w14:paraId="3FD84804" w14:textId="77777777" w:rsidR="00726270" w:rsidRDefault="00726270" w:rsidP="004933C7">
            <w:pPr>
              <w:rPr>
                <w:rFonts w:ascii="Century Gothic" w:hAnsi="Century Gothic"/>
                <w:sz w:val="18"/>
                <w:szCs w:val="20"/>
              </w:rPr>
            </w:pPr>
          </w:p>
        </w:tc>
        <w:tc>
          <w:tcPr>
            <w:tcW w:w="2266" w:type="dxa"/>
          </w:tcPr>
          <w:p w14:paraId="674F961F" w14:textId="77777777" w:rsidR="00726270" w:rsidRDefault="00726270" w:rsidP="004933C7">
            <w:pPr>
              <w:rPr>
                <w:rFonts w:ascii="Century Gothic" w:hAnsi="Century Gothic"/>
                <w:sz w:val="18"/>
                <w:szCs w:val="20"/>
              </w:rPr>
            </w:pPr>
          </w:p>
        </w:tc>
        <w:tc>
          <w:tcPr>
            <w:tcW w:w="2266" w:type="dxa"/>
          </w:tcPr>
          <w:p w14:paraId="733F06D7" w14:textId="77777777" w:rsidR="00726270" w:rsidRDefault="00726270" w:rsidP="004933C7">
            <w:pPr>
              <w:rPr>
                <w:rFonts w:ascii="Century Gothic" w:hAnsi="Century Gothic"/>
                <w:sz w:val="18"/>
                <w:szCs w:val="20"/>
              </w:rPr>
            </w:pPr>
          </w:p>
        </w:tc>
      </w:tr>
      <w:tr w:rsidR="00726270" w14:paraId="51AA73DD" w14:textId="77777777" w:rsidTr="004933C7">
        <w:tc>
          <w:tcPr>
            <w:tcW w:w="2265" w:type="dxa"/>
          </w:tcPr>
          <w:p w14:paraId="2B4D3E13" w14:textId="77777777" w:rsidR="00726270" w:rsidRDefault="00726270" w:rsidP="004933C7">
            <w:pPr>
              <w:rPr>
                <w:rFonts w:ascii="Century Gothic" w:hAnsi="Century Gothic"/>
                <w:sz w:val="18"/>
                <w:szCs w:val="20"/>
              </w:rPr>
            </w:pPr>
          </w:p>
        </w:tc>
        <w:tc>
          <w:tcPr>
            <w:tcW w:w="2265" w:type="dxa"/>
          </w:tcPr>
          <w:p w14:paraId="4D533778" w14:textId="77777777" w:rsidR="00726270" w:rsidRDefault="00726270" w:rsidP="004933C7">
            <w:pPr>
              <w:rPr>
                <w:rFonts w:ascii="Century Gothic" w:hAnsi="Century Gothic"/>
                <w:sz w:val="18"/>
                <w:szCs w:val="20"/>
              </w:rPr>
            </w:pPr>
          </w:p>
        </w:tc>
        <w:tc>
          <w:tcPr>
            <w:tcW w:w="2266" w:type="dxa"/>
          </w:tcPr>
          <w:p w14:paraId="0C83C4E6" w14:textId="77777777" w:rsidR="00726270" w:rsidRDefault="00726270" w:rsidP="004933C7">
            <w:pPr>
              <w:rPr>
                <w:rFonts w:ascii="Century Gothic" w:hAnsi="Century Gothic"/>
                <w:sz w:val="18"/>
                <w:szCs w:val="20"/>
              </w:rPr>
            </w:pPr>
          </w:p>
        </w:tc>
        <w:tc>
          <w:tcPr>
            <w:tcW w:w="2266" w:type="dxa"/>
          </w:tcPr>
          <w:p w14:paraId="362557EA" w14:textId="77777777" w:rsidR="00726270" w:rsidRDefault="00726270" w:rsidP="004933C7">
            <w:pPr>
              <w:rPr>
                <w:rFonts w:ascii="Century Gothic" w:hAnsi="Century Gothic"/>
                <w:sz w:val="18"/>
                <w:szCs w:val="20"/>
              </w:rPr>
            </w:pPr>
          </w:p>
        </w:tc>
      </w:tr>
      <w:tr w:rsidR="00726270" w14:paraId="6524815A" w14:textId="77777777" w:rsidTr="004933C7">
        <w:tc>
          <w:tcPr>
            <w:tcW w:w="2265" w:type="dxa"/>
          </w:tcPr>
          <w:p w14:paraId="132BC68C" w14:textId="77777777" w:rsidR="00726270" w:rsidRDefault="00726270" w:rsidP="004933C7">
            <w:pPr>
              <w:rPr>
                <w:rFonts w:ascii="Century Gothic" w:hAnsi="Century Gothic"/>
                <w:sz w:val="18"/>
                <w:szCs w:val="20"/>
              </w:rPr>
            </w:pPr>
          </w:p>
        </w:tc>
        <w:tc>
          <w:tcPr>
            <w:tcW w:w="2265" w:type="dxa"/>
          </w:tcPr>
          <w:p w14:paraId="116C937F" w14:textId="77777777" w:rsidR="00726270" w:rsidRDefault="00726270" w:rsidP="004933C7">
            <w:pPr>
              <w:rPr>
                <w:rFonts w:ascii="Century Gothic" w:hAnsi="Century Gothic"/>
                <w:sz w:val="18"/>
                <w:szCs w:val="20"/>
              </w:rPr>
            </w:pPr>
          </w:p>
        </w:tc>
        <w:tc>
          <w:tcPr>
            <w:tcW w:w="2266" w:type="dxa"/>
          </w:tcPr>
          <w:p w14:paraId="0D63302E" w14:textId="77777777" w:rsidR="00726270" w:rsidRDefault="00726270" w:rsidP="004933C7">
            <w:pPr>
              <w:rPr>
                <w:rFonts w:ascii="Century Gothic" w:hAnsi="Century Gothic"/>
                <w:sz w:val="18"/>
                <w:szCs w:val="20"/>
              </w:rPr>
            </w:pPr>
          </w:p>
        </w:tc>
        <w:tc>
          <w:tcPr>
            <w:tcW w:w="2266" w:type="dxa"/>
          </w:tcPr>
          <w:p w14:paraId="313BFB4D" w14:textId="77777777" w:rsidR="00726270" w:rsidRDefault="00726270" w:rsidP="004933C7">
            <w:pPr>
              <w:rPr>
                <w:rFonts w:ascii="Century Gothic" w:hAnsi="Century Gothic"/>
                <w:sz w:val="18"/>
                <w:szCs w:val="20"/>
              </w:rPr>
            </w:pPr>
          </w:p>
        </w:tc>
      </w:tr>
      <w:tr w:rsidR="00726270" w14:paraId="2158536C" w14:textId="77777777" w:rsidTr="00726270">
        <w:tc>
          <w:tcPr>
            <w:tcW w:w="2265" w:type="dxa"/>
          </w:tcPr>
          <w:p w14:paraId="05F4E25B" w14:textId="77777777" w:rsidR="00726270" w:rsidRDefault="00726270" w:rsidP="001231FF">
            <w:pPr>
              <w:rPr>
                <w:rFonts w:ascii="Century Gothic" w:hAnsi="Century Gothic"/>
                <w:sz w:val="18"/>
                <w:szCs w:val="20"/>
              </w:rPr>
            </w:pPr>
          </w:p>
        </w:tc>
        <w:tc>
          <w:tcPr>
            <w:tcW w:w="2265" w:type="dxa"/>
          </w:tcPr>
          <w:p w14:paraId="1E9C6992" w14:textId="77777777" w:rsidR="00726270" w:rsidRDefault="00726270" w:rsidP="001231FF">
            <w:pPr>
              <w:rPr>
                <w:rFonts w:ascii="Century Gothic" w:hAnsi="Century Gothic"/>
                <w:sz w:val="18"/>
                <w:szCs w:val="20"/>
              </w:rPr>
            </w:pPr>
          </w:p>
        </w:tc>
        <w:tc>
          <w:tcPr>
            <w:tcW w:w="2266" w:type="dxa"/>
          </w:tcPr>
          <w:p w14:paraId="718AB577" w14:textId="77777777" w:rsidR="00726270" w:rsidRDefault="00726270" w:rsidP="001231FF">
            <w:pPr>
              <w:rPr>
                <w:rFonts w:ascii="Century Gothic" w:hAnsi="Century Gothic"/>
                <w:sz w:val="18"/>
                <w:szCs w:val="20"/>
              </w:rPr>
            </w:pPr>
          </w:p>
        </w:tc>
        <w:tc>
          <w:tcPr>
            <w:tcW w:w="2266" w:type="dxa"/>
          </w:tcPr>
          <w:p w14:paraId="7160959B" w14:textId="77777777" w:rsidR="00726270" w:rsidRDefault="00726270" w:rsidP="001231FF">
            <w:pPr>
              <w:rPr>
                <w:rFonts w:ascii="Century Gothic" w:hAnsi="Century Gothic"/>
                <w:sz w:val="18"/>
                <w:szCs w:val="20"/>
              </w:rPr>
            </w:pPr>
          </w:p>
        </w:tc>
      </w:tr>
      <w:tr w:rsidR="00726270" w14:paraId="10E37EC2" w14:textId="77777777" w:rsidTr="00726270">
        <w:tc>
          <w:tcPr>
            <w:tcW w:w="2265" w:type="dxa"/>
          </w:tcPr>
          <w:p w14:paraId="5485104E" w14:textId="77777777" w:rsidR="00726270" w:rsidRDefault="00726270" w:rsidP="001231FF">
            <w:pPr>
              <w:rPr>
                <w:rFonts w:ascii="Century Gothic" w:hAnsi="Century Gothic"/>
                <w:sz w:val="18"/>
                <w:szCs w:val="20"/>
              </w:rPr>
            </w:pPr>
          </w:p>
        </w:tc>
        <w:tc>
          <w:tcPr>
            <w:tcW w:w="2265" w:type="dxa"/>
          </w:tcPr>
          <w:p w14:paraId="0FCF5169" w14:textId="77777777" w:rsidR="00726270" w:rsidRDefault="00726270" w:rsidP="001231FF">
            <w:pPr>
              <w:rPr>
                <w:rFonts w:ascii="Century Gothic" w:hAnsi="Century Gothic"/>
                <w:sz w:val="18"/>
                <w:szCs w:val="20"/>
              </w:rPr>
            </w:pPr>
          </w:p>
        </w:tc>
        <w:tc>
          <w:tcPr>
            <w:tcW w:w="2266" w:type="dxa"/>
          </w:tcPr>
          <w:p w14:paraId="1F72F127" w14:textId="77777777" w:rsidR="00726270" w:rsidRDefault="00726270" w:rsidP="001231FF">
            <w:pPr>
              <w:rPr>
                <w:rFonts w:ascii="Century Gothic" w:hAnsi="Century Gothic"/>
                <w:sz w:val="18"/>
                <w:szCs w:val="20"/>
              </w:rPr>
            </w:pPr>
          </w:p>
        </w:tc>
        <w:tc>
          <w:tcPr>
            <w:tcW w:w="2266" w:type="dxa"/>
          </w:tcPr>
          <w:p w14:paraId="179A2E00" w14:textId="77777777" w:rsidR="00726270" w:rsidRDefault="00726270" w:rsidP="001231FF">
            <w:pPr>
              <w:rPr>
                <w:rFonts w:ascii="Century Gothic" w:hAnsi="Century Gothic"/>
                <w:sz w:val="18"/>
                <w:szCs w:val="20"/>
              </w:rPr>
            </w:pPr>
          </w:p>
        </w:tc>
      </w:tr>
    </w:tbl>
    <w:p w14:paraId="1BDF41B6" w14:textId="2A51DA91" w:rsidR="001231FF" w:rsidRPr="001231FF" w:rsidRDefault="001231FF" w:rsidP="001231FF">
      <w:pPr>
        <w:rPr>
          <w:rFonts w:ascii="Century Gothic" w:hAnsi="Century Gothic"/>
          <w:sz w:val="18"/>
          <w:szCs w:val="20"/>
        </w:rPr>
      </w:pPr>
    </w:p>
    <w:p w14:paraId="58B59A4B" w14:textId="663617E6" w:rsidR="001231FF" w:rsidRPr="001231FF" w:rsidRDefault="001231FF" w:rsidP="001231FF">
      <w:pPr>
        <w:pStyle w:val="Paragraphedeliste"/>
        <w:numPr>
          <w:ilvl w:val="0"/>
          <w:numId w:val="7"/>
        </w:numPr>
        <w:rPr>
          <w:rFonts w:ascii="Century Gothic" w:hAnsi="Century Gothic"/>
          <w:sz w:val="18"/>
          <w:szCs w:val="20"/>
        </w:rPr>
      </w:pPr>
      <w:r w:rsidRPr="001231FF">
        <w:rPr>
          <w:rFonts w:ascii="Century Gothic" w:hAnsi="Century Gothic"/>
          <w:b/>
          <w:bCs/>
          <w:noProof/>
          <w:color w:val="FFFFFF" w:themeColor="background1"/>
        </w:rPr>
        <w:br w:type="page"/>
      </w:r>
    </w:p>
    <w:p w14:paraId="3EFBD650" w14:textId="003DAA29" w:rsidR="0070717A" w:rsidRPr="00726270" w:rsidRDefault="00A92A54" w:rsidP="00726270">
      <w:pPr>
        <w:shd w:val="clear" w:color="auto" w:fill="F79646" w:themeFill="accent6"/>
        <w:rPr>
          <w:rFonts w:ascii="Century Gothic" w:hAnsi="Century Gothic"/>
          <w:color w:val="FFFFFF" w:themeColor="background1"/>
          <w:sz w:val="24"/>
          <w:szCs w:val="24"/>
        </w:rPr>
      </w:pPr>
      <w:r w:rsidRPr="00726270">
        <w:rPr>
          <w:rFonts w:ascii="Century Gothic" w:hAnsi="Century Gothic"/>
          <w:b/>
          <w:bCs/>
          <w:noProof/>
          <w:color w:val="FFFFFF" w:themeColor="background1"/>
          <w:sz w:val="24"/>
          <w:szCs w:val="24"/>
        </w:rPr>
        <w:lastRenderedPageBreak/>
        <w:t>LE THEME 202</w:t>
      </w:r>
      <w:r w:rsidR="001231FF" w:rsidRPr="00726270">
        <w:rPr>
          <w:rFonts w:ascii="Century Gothic" w:hAnsi="Century Gothic"/>
          <w:b/>
          <w:bCs/>
          <w:noProof/>
          <w:color w:val="FFFFFF" w:themeColor="background1"/>
          <w:sz w:val="24"/>
          <w:szCs w:val="24"/>
        </w:rPr>
        <w:t>3</w:t>
      </w:r>
      <w:r w:rsidRPr="00726270">
        <w:rPr>
          <w:rFonts w:ascii="Century Gothic" w:hAnsi="Century Gothic"/>
          <w:b/>
          <w:bCs/>
          <w:noProof/>
          <w:color w:val="FFFFFF" w:themeColor="background1"/>
          <w:sz w:val="24"/>
          <w:szCs w:val="24"/>
        </w:rPr>
        <w:t xml:space="preserve"> </w:t>
      </w:r>
      <w:r w:rsidR="001231FF" w:rsidRPr="00726270">
        <w:rPr>
          <w:rFonts w:ascii="Century Gothic" w:hAnsi="Century Gothic"/>
          <w:b/>
          <w:bCs/>
          <w:noProof/>
          <w:color w:val="FFFFFF" w:themeColor="background1"/>
          <w:sz w:val="24"/>
          <w:szCs w:val="24"/>
        </w:rPr>
        <w:t>–</w:t>
      </w:r>
      <w:r w:rsidRPr="00726270">
        <w:rPr>
          <w:rFonts w:ascii="Century Gothic" w:hAnsi="Century Gothic"/>
          <w:b/>
          <w:bCs/>
          <w:noProof/>
          <w:color w:val="FFFFFF" w:themeColor="background1"/>
          <w:sz w:val="24"/>
          <w:szCs w:val="24"/>
        </w:rPr>
        <w:t xml:space="preserve"> </w:t>
      </w:r>
      <w:r w:rsidR="001231FF" w:rsidRPr="00726270">
        <w:rPr>
          <w:rFonts w:ascii="Century Gothic" w:hAnsi="Century Gothic"/>
          <w:b/>
          <w:bCs/>
          <w:noProof/>
          <w:color w:val="FFFFFF" w:themeColor="background1"/>
          <w:sz w:val="24"/>
          <w:szCs w:val="24"/>
        </w:rPr>
        <w:t>PRÉSERVER L’EAU</w:t>
      </w:r>
      <w:r w:rsidR="00226186" w:rsidRPr="00726270">
        <w:rPr>
          <w:rFonts w:ascii="Century Gothic" w:hAnsi="Century Gothic"/>
          <w:b/>
          <w:bCs/>
          <w:noProof/>
          <w:color w:val="FFFFFF" w:themeColor="background1"/>
          <w:sz w:val="24"/>
          <w:szCs w:val="24"/>
        </w:rPr>
        <w:t xml:space="preserve"> </w:t>
      </w:r>
    </w:p>
    <w:p w14:paraId="31922C48" w14:textId="77777777" w:rsidR="001231FF" w:rsidRPr="0088393B" w:rsidRDefault="001231FF" w:rsidP="001231FF">
      <w:pPr>
        <w:tabs>
          <w:tab w:val="left" w:pos="3853"/>
        </w:tabs>
        <w:jc w:val="both"/>
        <w:rPr>
          <w:rFonts w:ascii="Century Gothic" w:hAnsi="Century Gothic"/>
          <w:sz w:val="20"/>
          <w:szCs w:val="20"/>
        </w:rPr>
      </w:pPr>
      <w:r w:rsidRPr="0088393B">
        <w:rPr>
          <w:rFonts w:ascii="Century Gothic" w:hAnsi="Century Gothic"/>
          <w:sz w:val="20"/>
          <w:szCs w:val="20"/>
        </w:rPr>
        <w:t xml:space="preserve">Sécheresse, inondations… les aléas hydrologiques augmentent et s’intensifient sous l'effet du changement climatique. Les chiffres avancés dans un </w:t>
      </w:r>
      <w:hyperlink r:id="rId6" w:history="1">
        <w:r w:rsidRPr="0088393B">
          <w:rPr>
            <w:rStyle w:val="Lienhypertexte"/>
            <w:rFonts w:ascii="Century Gothic" w:hAnsi="Century Gothic"/>
            <w:sz w:val="20"/>
            <w:szCs w:val="20"/>
          </w:rPr>
          <w:t>rapport de l’Organisation météorologique mondiale</w:t>
        </w:r>
      </w:hyperlink>
      <w:r w:rsidRPr="0088393B">
        <w:rPr>
          <w:rFonts w:ascii="Century Gothic" w:hAnsi="Century Gothic"/>
          <w:sz w:val="20"/>
          <w:szCs w:val="20"/>
        </w:rPr>
        <w:t xml:space="preserve"> parlent d’eux-mêmes : </w:t>
      </w:r>
    </w:p>
    <w:p w14:paraId="4FB9A4CB" w14:textId="77777777" w:rsidR="001231FF" w:rsidRPr="0088393B" w:rsidRDefault="001231FF" w:rsidP="001231FF">
      <w:pPr>
        <w:pStyle w:val="Paragraphedeliste"/>
        <w:numPr>
          <w:ilvl w:val="0"/>
          <w:numId w:val="8"/>
        </w:numPr>
        <w:tabs>
          <w:tab w:val="left" w:pos="3853"/>
        </w:tabs>
        <w:spacing w:before="100" w:beforeAutospacing="1" w:after="100" w:afterAutospacing="1" w:line="240" w:lineRule="auto"/>
        <w:jc w:val="both"/>
        <w:rPr>
          <w:rFonts w:ascii="Century Gothic" w:eastAsia="Times New Roman" w:hAnsi="Century Gothic" w:cs="Times New Roman"/>
          <w:sz w:val="20"/>
          <w:szCs w:val="20"/>
        </w:rPr>
      </w:pPr>
      <w:proofErr w:type="gramStart"/>
      <w:r w:rsidRPr="0088393B">
        <w:rPr>
          <w:rFonts w:ascii="Century Gothic" w:hAnsi="Century Gothic"/>
          <w:sz w:val="20"/>
          <w:szCs w:val="20"/>
        </w:rPr>
        <w:t>en</w:t>
      </w:r>
      <w:proofErr w:type="gramEnd"/>
      <w:r w:rsidRPr="0088393B">
        <w:rPr>
          <w:rFonts w:ascii="Century Gothic" w:hAnsi="Century Gothic"/>
          <w:sz w:val="20"/>
          <w:szCs w:val="20"/>
        </w:rPr>
        <w:t xml:space="preserve"> 2018, </w:t>
      </w:r>
      <w:r w:rsidRPr="0088393B">
        <w:rPr>
          <w:rFonts w:ascii="Century Gothic" w:eastAsia="Times New Roman" w:hAnsi="Century Gothic" w:cs="Times New Roman"/>
          <w:sz w:val="20"/>
          <w:szCs w:val="20"/>
        </w:rPr>
        <w:t>3,6 milliards de personnes n’ont pas eu un accès suffisant à l'eau pendant au moins un mois. D'ici à 2050, elles devraient être plus de 5 milliards.</w:t>
      </w:r>
    </w:p>
    <w:p w14:paraId="1FF3CE89" w14:textId="77777777" w:rsidR="001231FF" w:rsidRPr="0088393B" w:rsidRDefault="001231FF" w:rsidP="001231FF">
      <w:pPr>
        <w:pStyle w:val="Paragraphedeliste"/>
        <w:numPr>
          <w:ilvl w:val="0"/>
          <w:numId w:val="8"/>
        </w:numPr>
        <w:tabs>
          <w:tab w:val="left" w:pos="3853"/>
        </w:tabs>
        <w:spacing w:before="100" w:beforeAutospacing="1" w:after="100" w:afterAutospacing="1" w:line="240" w:lineRule="auto"/>
        <w:jc w:val="both"/>
        <w:rPr>
          <w:rFonts w:ascii="Century Gothic" w:eastAsia="Times New Roman" w:hAnsi="Century Gothic" w:cs="Times New Roman"/>
          <w:sz w:val="20"/>
          <w:szCs w:val="20"/>
        </w:rPr>
      </w:pPr>
      <w:r w:rsidRPr="001D7535">
        <w:rPr>
          <w:rFonts w:ascii="Century Gothic" w:eastAsia="Times New Roman" w:hAnsi="Century Gothic" w:cs="Times New Roman"/>
          <w:sz w:val="20"/>
          <w:szCs w:val="20"/>
        </w:rPr>
        <w:t>Ces 20 dernières années, le stockage de l'eau dans les terres (à la surface du sol et dans le sous-sol – humidité du sol, neige et glace incluses) a diminué d'un centimètre par an.</w:t>
      </w:r>
    </w:p>
    <w:p w14:paraId="67472433" w14:textId="77777777" w:rsidR="001231FF" w:rsidRPr="0088393B" w:rsidRDefault="001231FF" w:rsidP="001231FF">
      <w:pPr>
        <w:pStyle w:val="Paragraphedeliste"/>
        <w:numPr>
          <w:ilvl w:val="0"/>
          <w:numId w:val="8"/>
        </w:numPr>
        <w:tabs>
          <w:tab w:val="left" w:pos="3853"/>
        </w:tabs>
        <w:spacing w:before="100" w:beforeAutospacing="1" w:after="100" w:afterAutospacing="1" w:line="240" w:lineRule="auto"/>
        <w:jc w:val="both"/>
        <w:rPr>
          <w:rFonts w:ascii="Century Gothic" w:eastAsia="Times New Roman" w:hAnsi="Century Gothic" w:cs="Times New Roman"/>
          <w:sz w:val="20"/>
          <w:szCs w:val="20"/>
        </w:rPr>
      </w:pPr>
      <w:r w:rsidRPr="0088393B">
        <w:rPr>
          <w:rFonts w:ascii="Century Gothic" w:eastAsia="Times New Roman" w:hAnsi="Century Gothic" w:cs="Times New Roman"/>
          <w:sz w:val="20"/>
          <w:szCs w:val="20"/>
        </w:rPr>
        <w:t xml:space="preserve">Depuis 2000, le nombre </w:t>
      </w:r>
      <w:r w:rsidRPr="0088393B">
        <w:rPr>
          <w:rFonts w:ascii="Century Gothic" w:hAnsi="Century Gothic"/>
          <w:sz w:val="20"/>
          <w:szCs w:val="20"/>
        </w:rPr>
        <w:t>de catastrophes liées aux inondations a augmenté de 134 % par rapport aux deux décennies précédentes.</w:t>
      </w:r>
    </w:p>
    <w:p w14:paraId="2F44AED7" w14:textId="77777777" w:rsidR="001231FF" w:rsidRPr="0088393B" w:rsidRDefault="001231FF" w:rsidP="001231FF">
      <w:pPr>
        <w:pStyle w:val="Paragraphedeliste"/>
        <w:numPr>
          <w:ilvl w:val="0"/>
          <w:numId w:val="8"/>
        </w:numPr>
        <w:tabs>
          <w:tab w:val="left" w:pos="3853"/>
        </w:tabs>
        <w:spacing w:before="100" w:beforeAutospacing="1" w:after="100" w:afterAutospacing="1" w:line="240" w:lineRule="auto"/>
        <w:jc w:val="both"/>
        <w:rPr>
          <w:rFonts w:ascii="Century Gothic" w:hAnsi="Century Gothic"/>
          <w:sz w:val="20"/>
          <w:szCs w:val="20"/>
        </w:rPr>
      </w:pPr>
      <w:r w:rsidRPr="002C407E">
        <w:rPr>
          <w:rFonts w:ascii="Century Gothic" w:eastAsia="Times New Roman" w:hAnsi="Century Gothic" w:cs="Times New Roman"/>
          <w:sz w:val="20"/>
          <w:szCs w:val="20"/>
        </w:rPr>
        <w:t>Le nombre et la durée des sécheresses ont également augmenté de 29 % au cours de cette même période.</w:t>
      </w:r>
    </w:p>
    <w:p w14:paraId="4D620D21" w14:textId="544EF7D8" w:rsidR="001231FF" w:rsidRPr="0088393B" w:rsidRDefault="001231FF" w:rsidP="001231FF">
      <w:pPr>
        <w:tabs>
          <w:tab w:val="left" w:pos="3853"/>
        </w:tabs>
        <w:jc w:val="both"/>
        <w:rPr>
          <w:rFonts w:ascii="Century Gothic" w:hAnsi="Century Gothic"/>
          <w:sz w:val="20"/>
          <w:szCs w:val="20"/>
        </w:rPr>
      </w:pPr>
      <w:r w:rsidRPr="0088393B">
        <w:rPr>
          <w:rFonts w:ascii="Century Gothic" w:hAnsi="Century Gothic"/>
          <w:sz w:val="20"/>
          <w:szCs w:val="20"/>
        </w:rPr>
        <w:t xml:space="preserve">Si le phénomène n’est pas nouveau, la canicule de l’été 2022 a entrainé en France une prise de conscience généralisée du problème et de la nécessité de préserver l’eau, ressource précieuse, </w:t>
      </w:r>
      <w:r>
        <w:rPr>
          <w:rFonts w:ascii="Century Gothic" w:hAnsi="Century Gothic"/>
          <w:sz w:val="20"/>
          <w:szCs w:val="20"/>
        </w:rPr>
        <w:t>partagée et vitale.</w:t>
      </w:r>
    </w:p>
    <w:p w14:paraId="459E9490" w14:textId="77777777" w:rsidR="001231FF" w:rsidRPr="0088393B" w:rsidRDefault="001231FF" w:rsidP="001231FF">
      <w:pPr>
        <w:tabs>
          <w:tab w:val="left" w:pos="3853"/>
        </w:tabs>
        <w:jc w:val="both"/>
        <w:rPr>
          <w:rFonts w:ascii="Century Gothic" w:hAnsi="Century Gothic"/>
          <w:sz w:val="20"/>
          <w:szCs w:val="20"/>
        </w:rPr>
      </w:pPr>
      <w:r w:rsidRPr="0088393B">
        <w:rPr>
          <w:rFonts w:ascii="Century Gothic" w:hAnsi="Century Gothic"/>
          <w:sz w:val="20"/>
          <w:szCs w:val="20"/>
        </w:rPr>
        <w:t xml:space="preserve">Économiser l’eau dans les projets, identifier et prévenir les risques météorologiques, réduire leurs impacts, éradiquer les fuites, prévenir l’érosion du trait de côte, dépolluer les cours d’eau, dessaler l’eau de mer… Les champs d’investigation et d’innovation sont multiples. L’ingénierie, qui intervient dès la conception des infrastructures, transports, bâtiments, ou des produits industriels est au cœur des solutions à développer pour préserver l’eau. </w:t>
      </w:r>
    </w:p>
    <w:p w14:paraId="3B7D7FC1" w14:textId="77777777" w:rsidR="001231FF" w:rsidRPr="001231FF" w:rsidRDefault="001231FF" w:rsidP="001231FF">
      <w:pPr>
        <w:tabs>
          <w:tab w:val="left" w:pos="3853"/>
        </w:tabs>
        <w:spacing w:after="0" w:line="240" w:lineRule="auto"/>
        <w:jc w:val="both"/>
        <w:rPr>
          <w:rFonts w:ascii="Century Gothic" w:eastAsia="MS Mincho" w:hAnsi="Century Gothic" w:cs="Times New Roman"/>
          <w:sz w:val="20"/>
          <w:szCs w:val="20"/>
          <w:lang w:eastAsia="fr-FR"/>
        </w:rPr>
      </w:pPr>
    </w:p>
    <w:p w14:paraId="0D6A82A1" w14:textId="77777777" w:rsidR="001231FF" w:rsidRPr="001231FF" w:rsidRDefault="001231FF" w:rsidP="00726270">
      <w:pPr>
        <w:pBdr>
          <w:top w:val="single" w:sz="4" w:space="1" w:color="auto"/>
          <w:left w:val="single" w:sz="4" w:space="4" w:color="auto"/>
          <w:bottom w:val="single" w:sz="4" w:space="1" w:color="auto"/>
          <w:right w:val="single" w:sz="4" w:space="4" w:color="auto"/>
        </w:pBdr>
        <w:tabs>
          <w:tab w:val="left" w:pos="3853"/>
        </w:tabs>
        <w:spacing w:after="0" w:line="240" w:lineRule="auto"/>
        <w:jc w:val="both"/>
        <w:rPr>
          <w:rFonts w:ascii="Century Gothic" w:eastAsia="MS Mincho" w:hAnsi="Century Gothic" w:cs="Times New Roman"/>
          <w:b/>
          <w:sz w:val="20"/>
          <w:szCs w:val="20"/>
          <w:lang w:eastAsia="fr-FR"/>
        </w:rPr>
      </w:pPr>
      <w:proofErr w:type="gramStart"/>
      <w:r w:rsidRPr="001231FF">
        <w:rPr>
          <w:rFonts w:ascii="Wingdings" w:eastAsia="Wingdings" w:hAnsi="Wingdings" w:cs="Wingdings"/>
          <w:b/>
          <w:sz w:val="20"/>
          <w:szCs w:val="20"/>
          <w:lang w:eastAsia="fr-FR"/>
        </w:rPr>
        <w:t>à</w:t>
      </w:r>
      <w:proofErr w:type="gramEnd"/>
      <w:r w:rsidRPr="001231FF">
        <w:rPr>
          <w:rFonts w:ascii="Century Gothic" w:eastAsia="MS Mincho" w:hAnsi="Century Gothic" w:cs="Times New Roman"/>
          <w:b/>
          <w:sz w:val="20"/>
          <w:szCs w:val="20"/>
          <w:lang w:eastAsia="fr-FR"/>
        </w:rPr>
        <w:t xml:space="preserve"> Concevez un projet d’ingénierie qui préserve nos ressources en eau.</w:t>
      </w:r>
    </w:p>
    <w:p w14:paraId="70637032" w14:textId="6698A1C9" w:rsidR="00F841D3" w:rsidRPr="00B36529" w:rsidRDefault="00F841D3" w:rsidP="00A0505A">
      <w:pPr>
        <w:spacing w:after="0"/>
        <w:rPr>
          <w:rStyle w:val="lev"/>
          <w:rFonts w:ascii="Century Gothic" w:eastAsia="Times New Roman" w:hAnsi="Century Gothic" w:cs="Times New Roman"/>
          <w:b w:val="0"/>
          <w:color w:val="000000" w:themeColor="text1"/>
          <w:sz w:val="18"/>
          <w:szCs w:val="20"/>
        </w:rPr>
      </w:pPr>
    </w:p>
    <w:p w14:paraId="52276C7E" w14:textId="77777777" w:rsidR="00CF5042" w:rsidRPr="00B36529" w:rsidRDefault="00CF5042">
      <w:pPr>
        <w:rPr>
          <w:rFonts w:ascii="Century Gothic" w:hAnsi="Century Gothic"/>
          <w:b/>
          <w:color w:val="000000" w:themeColor="text1"/>
          <w:sz w:val="18"/>
          <w:szCs w:val="20"/>
        </w:rPr>
      </w:pPr>
      <w:r w:rsidRPr="00B36529">
        <w:rPr>
          <w:rFonts w:ascii="Century Gothic" w:hAnsi="Century Gothic"/>
          <w:b/>
          <w:color w:val="000000" w:themeColor="text1"/>
          <w:sz w:val="18"/>
          <w:szCs w:val="20"/>
        </w:rPr>
        <w:br w:type="page"/>
      </w:r>
    </w:p>
    <w:p w14:paraId="6D42264B" w14:textId="77777777" w:rsidR="00726270" w:rsidRPr="00726270" w:rsidRDefault="00726270" w:rsidP="00726270">
      <w:pPr>
        <w:shd w:val="clear" w:color="auto" w:fill="F79646" w:themeFill="accent6"/>
        <w:spacing w:after="0"/>
        <w:jc w:val="center"/>
        <w:rPr>
          <w:rFonts w:ascii="Century Gothic" w:hAnsi="Century Gothic"/>
          <w:b/>
          <w:color w:val="FFFFFF" w:themeColor="background1"/>
          <w:sz w:val="24"/>
          <w:szCs w:val="24"/>
        </w:rPr>
      </w:pPr>
      <w:r w:rsidRPr="00726270">
        <w:rPr>
          <w:rFonts w:ascii="Century Gothic" w:hAnsi="Century Gothic"/>
          <w:b/>
          <w:color w:val="FFFFFF" w:themeColor="background1"/>
          <w:sz w:val="24"/>
          <w:szCs w:val="24"/>
        </w:rPr>
        <w:lastRenderedPageBreak/>
        <w:t>VOTRE PROJET</w:t>
      </w:r>
    </w:p>
    <w:p w14:paraId="04A4B05A" w14:textId="77777777" w:rsidR="00726270" w:rsidRDefault="00726270" w:rsidP="00A0505A">
      <w:pPr>
        <w:spacing w:after="0"/>
        <w:rPr>
          <w:rFonts w:ascii="Century Gothic" w:hAnsi="Century Gothic"/>
          <w:b/>
          <w:color w:val="000000" w:themeColor="text1"/>
          <w:sz w:val="18"/>
          <w:szCs w:val="20"/>
        </w:rPr>
      </w:pPr>
    </w:p>
    <w:p w14:paraId="23FDF811" w14:textId="1DC40947" w:rsidR="00440D78" w:rsidRPr="00B36529" w:rsidRDefault="00440D78" w:rsidP="00A0505A">
      <w:pPr>
        <w:spacing w:after="0"/>
        <w:rPr>
          <w:rFonts w:ascii="Century Gothic" w:hAnsi="Century Gothic"/>
          <w:b/>
          <w:color w:val="000000" w:themeColor="text1"/>
          <w:sz w:val="18"/>
          <w:szCs w:val="20"/>
        </w:rPr>
      </w:pPr>
      <w:r w:rsidRPr="00B36529">
        <w:rPr>
          <w:rFonts w:ascii="Century Gothic" w:hAnsi="Century Gothic"/>
          <w:b/>
          <w:color w:val="000000" w:themeColor="text1"/>
          <w:sz w:val="18"/>
          <w:szCs w:val="20"/>
        </w:rPr>
        <w:t>Titre de votre projet :</w:t>
      </w:r>
    </w:p>
    <w:p w14:paraId="31D42FF1" w14:textId="0143EFA8" w:rsidR="00F841D3" w:rsidRDefault="00F841D3" w:rsidP="00A0505A">
      <w:pPr>
        <w:spacing w:after="0"/>
        <w:rPr>
          <w:rFonts w:ascii="Century Gothic" w:hAnsi="Century Gothic"/>
          <w:b/>
          <w:color w:val="000000" w:themeColor="text1"/>
          <w:sz w:val="18"/>
          <w:szCs w:val="20"/>
        </w:rPr>
      </w:pPr>
    </w:p>
    <w:p w14:paraId="264D9F81" w14:textId="77777777" w:rsidR="00726270" w:rsidRPr="00B36529" w:rsidRDefault="00726270" w:rsidP="00A0505A">
      <w:pPr>
        <w:spacing w:after="0"/>
        <w:rPr>
          <w:rFonts w:ascii="Century Gothic" w:hAnsi="Century Gothic"/>
          <w:b/>
          <w:color w:val="000000" w:themeColor="text1"/>
          <w:sz w:val="18"/>
          <w:szCs w:val="20"/>
        </w:rPr>
      </w:pPr>
    </w:p>
    <w:p w14:paraId="0735F471" w14:textId="028CC31D" w:rsidR="004B55D8" w:rsidRPr="00B36529" w:rsidRDefault="00440D78" w:rsidP="00A74A74">
      <w:pPr>
        <w:rPr>
          <w:rFonts w:ascii="Century Gothic" w:hAnsi="Century Gothic"/>
          <w:b/>
          <w:color w:val="000000" w:themeColor="text1"/>
          <w:sz w:val="18"/>
          <w:szCs w:val="20"/>
        </w:rPr>
      </w:pPr>
      <w:r w:rsidRPr="00B36529">
        <w:rPr>
          <w:rFonts w:ascii="Century Gothic" w:hAnsi="Century Gothic"/>
          <w:b/>
          <w:color w:val="000000" w:themeColor="text1"/>
          <w:sz w:val="18"/>
          <w:szCs w:val="20"/>
        </w:rPr>
        <w:t xml:space="preserve">Description succincte : </w:t>
      </w:r>
    </w:p>
    <w:p w14:paraId="3BEF4315" w14:textId="77777777" w:rsidR="004B55D8" w:rsidRPr="001952E5" w:rsidRDefault="004B55D8" w:rsidP="00A74A74">
      <w:pPr>
        <w:rPr>
          <w:rFonts w:ascii="Century Gothic" w:hAnsi="Century Gothic"/>
          <w:sz w:val="20"/>
          <w:szCs w:val="20"/>
        </w:rPr>
      </w:pPr>
    </w:p>
    <w:p w14:paraId="4DE4E9D7" w14:textId="77777777" w:rsidR="00A74A74" w:rsidRPr="001952E5" w:rsidRDefault="00A74A74" w:rsidP="00DE4CD8">
      <w:pPr>
        <w:rPr>
          <w:rFonts w:ascii="Century Gothic" w:hAnsi="Century Gothic"/>
          <w:sz w:val="20"/>
          <w:szCs w:val="20"/>
        </w:rPr>
      </w:pPr>
    </w:p>
    <w:p w14:paraId="61EBCD92" w14:textId="77777777" w:rsidR="00A74A74" w:rsidRPr="001952E5" w:rsidRDefault="00A74A74" w:rsidP="00DE4CD8">
      <w:pPr>
        <w:rPr>
          <w:rFonts w:ascii="Century Gothic" w:hAnsi="Century Gothic"/>
          <w:sz w:val="20"/>
          <w:szCs w:val="20"/>
        </w:rPr>
      </w:pPr>
    </w:p>
    <w:p w14:paraId="2E3A4C88" w14:textId="77777777" w:rsidR="00A74A74" w:rsidRPr="001952E5" w:rsidRDefault="00A74A74" w:rsidP="00DE4CD8">
      <w:pPr>
        <w:rPr>
          <w:rFonts w:ascii="Century Gothic" w:hAnsi="Century Gothic"/>
          <w:sz w:val="20"/>
          <w:szCs w:val="20"/>
        </w:rPr>
      </w:pPr>
    </w:p>
    <w:p w14:paraId="71682511" w14:textId="6535135A" w:rsidR="001952E5" w:rsidRDefault="001952E5" w:rsidP="00DE4CD8">
      <w:pPr>
        <w:rPr>
          <w:rFonts w:ascii="Century Gothic" w:hAnsi="Century Gothic"/>
          <w:sz w:val="20"/>
          <w:szCs w:val="20"/>
        </w:rPr>
      </w:pPr>
    </w:p>
    <w:p w14:paraId="40344148" w14:textId="2FB93BFA" w:rsidR="00A92A54" w:rsidRDefault="00A92A54" w:rsidP="00DE4CD8">
      <w:pPr>
        <w:rPr>
          <w:rFonts w:ascii="Century Gothic" w:hAnsi="Century Gothic"/>
          <w:sz w:val="20"/>
          <w:szCs w:val="20"/>
        </w:rPr>
      </w:pPr>
    </w:p>
    <w:p w14:paraId="703EB0F9" w14:textId="3018216A" w:rsidR="00A92A54" w:rsidRDefault="00A92A54" w:rsidP="00DE4CD8">
      <w:pPr>
        <w:rPr>
          <w:rFonts w:ascii="Century Gothic" w:hAnsi="Century Gothic"/>
          <w:sz w:val="20"/>
          <w:szCs w:val="20"/>
        </w:rPr>
      </w:pPr>
    </w:p>
    <w:p w14:paraId="28C6BB26" w14:textId="6B0659E6" w:rsidR="00A92A54" w:rsidRDefault="00A92A54" w:rsidP="00DE4CD8">
      <w:pPr>
        <w:rPr>
          <w:rFonts w:ascii="Century Gothic" w:hAnsi="Century Gothic"/>
          <w:sz w:val="20"/>
          <w:szCs w:val="20"/>
        </w:rPr>
      </w:pPr>
    </w:p>
    <w:p w14:paraId="50952FBD" w14:textId="77777777" w:rsidR="00A92A54" w:rsidRDefault="00A92A54" w:rsidP="00DE4CD8">
      <w:pPr>
        <w:rPr>
          <w:rFonts w:ascii="Century Gothic" w:hAnsi="Century Gothic"/>
          <w:sz w:val="20"/>
          <w:szCs w:val="20"/>
        </w:rPr>
      </w:pPr>
    </w:p>
    <w:p w14:paraId="436302C6" w14:textId="77777777" w:rsidR="001952E5" w:rsidRDefault="001952E5" w:rsidP="00DE4CD8">
      <w:pPr>
        <w:rPr>
          <w:rFonts w:ascii="Century Gothic" w:hAnsi="Century Gothic"/>
          <w:sz w:val="20"/>
          <w:szCs w:val="20"/>
        </w:rPr>
      </w:pPr>
    </w:p>
    <w:p w14:paraId="33681943" w14:textId="77777777" w:rsidR="008061D3" w:rsidRDefault="008061D3" w:rsidP="00DE4CD8">
      <w:pPr>
        <w:rPr>
          <w:rFonts w:ascii="Century Gothic" w:hAnsi="Century Gothic"/>
          <w:sz w:val="20"/>
          <w:szCs w:val="20"/>
        </w:rPr>
      </w:pPr>
    </w:p>
    <w:p w14:paraId="5EC6A462" w14:textId="77777777" w:rsidR="00726270" w:rsidRDefault="00726270" w:rsidP="00726270">
      <w:pPr>
        <w:pBdr>
          <w:top w:val="single" w:sz="4" w:space="1" w:color="auto"/>
          <w:left w:val="single" w:sz="4" w:space="4" w:color="auto"/>
          <w:bottom w:val="single" w:sz="4" w:space="1" w:color="auto"/>
          <w:right w:val="single" w:sz="4" w:space="4" w:color="auto"/>
        </w:pBdr>
        <w:spacing w:after="0"/>
        <w:rPr>
          <w:rFonts w:ascii="Century Gothic" w:hAnsi="Century Gothic"/>
          <w:b/>
          <w:sz w:val="18"/>
          <w:szCs w:val="20"/>
        </w:rPr>
      </w:pPr>
      <w:r w:rsidRPr="00CD7FE2">
        <w:rPr>
          <w:rFonts w:ascii="Century Gothic" w:hAnsi="Century Gothic"/>
          <w:b/>
          <w:sz w:val="18"/>
          <w:szCs w:val="20"/>
        </w:rPr>
        <w:t>Pièces à joindre au dossier</w:t>
      </w:r>
      <w:r w:rsidRPr="00CD7FE2">
        <w:rPr>
          <w:rFonts w:ascii="Century Gothic" w:hAnsi="Century Gothic"/>
          <w:b/>
          <w:sz w:val="18"/>
          <w:szCs w:val="20"/>
        </w:rPr>
        <w:tab/>
      </w:r>
    </w:p>
    <w:p w14:paraId="439C42B2" w14:textId="059D2430" w:rsidR="00726270" w:rsidRPr="00CD7FE2" w:rsidRDefault="00726270" w:rsidP="00726270">
      <w:pPr>
        <w:pBdr>
          <w:top w:val="single" w:sz="4" w:space="1" w:color="auto"/>
          <w:left w:val="single" w:sz="4" w:space="4" w:color="auto"/>
          <w:bottom w:val="single" w:sz="4" w:space="1" w:color="auto"/>
          <w:right w:val="single" w:sz="4" w:space="4" w:color="auto"/>
        </w:pBdr>
        <w:spacing w:after="0"/>
        <w:rPr>
          <w:rFonts w:ascii="Century Gothic" w:hAnsi="Century Gothic"/>
          <w:b/>
          <w:sz w:val="18"/>
          <w:szCs w:val="20"/>
        </w:rPr>
      </w:pPr>
      <w:r w:rsidRPr="00CD7FE2">
        <w:rPr>
          <w:rFonts w:ascii="Century Gothic" w:hAnsi="Century Gothic"/>
          <w:b/>
          <w:sz w:val="18"/>
          <w:szCs w:val="20"/>
        </w:rPr>
        <w:tab/>
      </w:r>
      <w:r w:rsidRPr="00CD7FE2">
        <w:rPr>
          <w:rFonts w:ascii="Century Gothic" w:hAnsi="Century Gothic"/>
          <w:b/>
          <w:sz w:val="18"/>
          <w:szCs w:val="20"/>
        </w:rPr>
        <w:tab/>
      </w:r>
      <w:r w:rsidRPr="00CD7FE2">
        <w:rPr>
          <w:rFonts w:ascii="Century Gothic" w:hAnsi="Century Gothic"/>
          <w:b/>
          <w:sz w:val="18"/>
          <w:szCs w:val="20"/>
        </w:rPr>
        <w:tab/>
      </w:r>
    </w:p>
    <w:p w14:paraId="5CB784C6" w14:textId="77777777" w:rsidR="00726270" w:rsidRPr="00CD7FE2" w:rsidRDefault="00726270" w:rsidP="00726270">
      <w:pPr>
        <w:pBdr>
          <w:top w:val="single" w:sz="4" w:space="1" w:color="auto"/>
          <w:left w:val="single" w:sz="4" w:space="4" w:color="auto"/>
          <w:bottom w:val="single" w:sz="4" w:space="1" w:color="auto"/>
          <w:right w:val="single" w:sz="4" w:space="4" w:color="auto"/>
        </w:pBdr>
        <w:spacing w:after="0"/>
        <w:rPr>
          <w:rFonts w:ascii="Century Gothic" w:hAnsi="Century Gothic"/>
          <w:sz w:val="18"/>
          <w:szCs w:val="20"/>
        </w:rPr>
      </w:pPr>
      <w:r w:rsidRPr="00CD7FE2">
        <w:rPr>
          <w:rFonts w:ascii="Century Gothic" w:hAnsi="Century Gothic"/>
          <w:sz w:val="18"/>
          <w:szCs w:val="20"/>
        </w:rPr>
        <w:t>- Certificat(s) de scolarité ou photocopie(s) de la</w:t>
      </w:r>
    </w:p>
    <w:p w14:paraId="076D7F2B" w14:textId="77777777" w:rsidR="00726270" w:rsidRPr="00CD7FE2" w:rsidRDefault="00726270" w:rsidP="00726270">
      <w:pPr>
        <w:pBdr>
          <w:top w:val="single" w:sz="4" w:space="1" w:color="auto"/>
          <w:left w:val="single" w:sz="4" w:space="4" w:color="auto"/>
          <w:bottom w:val="single" w:sz="4" w:space="1" w:color="auto"/>
          <w:right w:val="single" w:sz="4" w:space="4" w:color="auto"/>
        </w:pBdr>
        <w:spacing w:after="0"/>
        <w:rPr>
          <w:rFonts w:ascii="Century Gothic" w:hAnsi="Century Gothic"/>
          <w:sz w:val="18"/>
          <w:szCs w:val="20"/>
        </w:rPr>
      </w:pPr>
      <w:r w:rsidRPr="00CD7FE2">
        <w:rPr>
          <w:rFonts w:ascii="Century Gothic" w:hAnsi="Century Gothic"/>
          <w:sz w:val="18"/>
          <w:szCs w:val="20"/>
        </w:rPr>
        <w:t xml:space="preserve"> </w:t>
      </w:r>
      <w:proofErr w:type="gramStart"/>
      <w:r w:rsidRPr="00CD7FE2">
        <w:rPr>
          <w:rFonts w:ascii="Century Gothic" w:hAnsi="Century Gothic"/>
          <w:sz w:val="18"/>
          <w:szCs w:val="20"/>
        </w:rPr>
        <w:t>carte</w:t>
      </w:r>
      <w:proofErr w:type="gramEnd"/>
      <w:r w:rsidRPr="00CD7FE2">
        <w:rPr>
          <w:rFonts w:ascii="Century Gothic" w:hAnsi="Century Gothic"/>
          <w:sz w:val="18"/>
          <w:szCs w:val="20"/>
        </w:rPr>
        <w:t xml:space="preserve"> étudiante du (des) candidat(s).</w:t>
      </w:r>
    </w:p>
    <w:p w14:paraId="3B9DE16D" w14:textId="7881FE15" w:rsidR="008061D3" w:rsidRPr="00726270" w:rsidRDefault="00726270" w:rsidP="00726270">
      <w:pPr>
        <w:pBdr>
          <w:top w:val="single" w:sz="4" w:space="1" w:color="auto"/>
          <w:left w:val="single" w:sz="4" w:space="4" w:color="auto"/>
          <w:bottom w:val="single" w:sz="4" w:space="1" w:color="auto"/>
          <w:right w:val="single" w:sz="4" w:space="4" w:color="auto"/>
        </w:pBdr>
        <w:spacing w:after="0"/>
        <w:rPr>
          <w:rFonts w:ascii="Century Gothic" w:hAnsi="Century Gothic"/>
          <w:sz w:val="18"/>
          <w:szCs w:val="20"/>
        </w:rPr>
      </w:pPr>
      <w:r w:rsidRPr="00CD7FE2">
        <w:rPr>
          <w:rFonts w:ascii="Century Gothic" w:hAnsi="Century Gothic"/>
          <w:sz w:val="18"/>
          <w:szCs w:val="20"/>
        </w:rPr>
        <w:t xml:space="preserve">- Le mémoire de 5 pages </w:t>
      </w:r>
      <w:r w:rsidRPr="00CD7FE2">
        <w:rPr>
          <w:rFonts w:ascii="Century Gothic" w:hAnsi="Century Gothic"/>
          <w:sz w:val="18"/>
          <w:szCs w:val="20"/>
          <w:u w:val="single"/>
        </w:rPr>
        <w:t>maximum</w:t>
      </w:r>
    </w:p>
    <w:p w14:paraId="64ED40A9" w14:textId="01693B05" w:rsidR="004B55D8" w:rsidRPr="001952E5" w:rsidRDefault="004B55D8" w:rsidP="00DE4CD8">
      <w:pPr>
        <w:rPr>
          <w:rFonts w:ascii="Century Gothic" w:hAnsi="Century Gothic"/>
          <w:sz w:val="20"/>
          <w:szCs w:val="20"/>
        </w:rPr>
      </w:pPr>
    </w:p>
    <w:p w14:paraId="6673E81A" w14:textId="347861AE" w:rsidR="004B55D8" w:rsidRPr="001952E5" w:rsidRDefault="004B55D8" w:rsidP="004B55D8">
      <w:pPr>
        <w:spacing w:after="0"/>
        <w:rPr>
          <w:rFonts w:ascii="Century Gothic" w:hAnsi="Century Gothic"/>
          <w:sz w:val="20"/>
          <w:szCs w:val="20"/>
        </w:rPr>
      </w:pPr>
    </w:p>
    <w:p w14:paraId="18AF2C5E" w14:textId="77777777" w:rsidR="00CF5042" w:rsidRDefault="00CF5042" w:rsidP="004B55D8">
      <w:pPr>
        <w:spacing w:after="0"/>
        <w:jc w:val="center"/>
        <w:rPr>
          <w:rFonts w:ascii="Century Gothic" w:hAnsi="Century Gothic"/>
          <w:b/>
          <w:color w:val="C00000"/>
          <w:sz w:val="20"/>
          <w:szCs w:val="20"/>
        </w:rPr>
      </w:pPr>
    </w:p>
    <w:p w14:paraId="079C2D6D" w14:textId="1617B8B0" w:rsidR="004B55D8" w:rsidRPr="001952E5" w:rsidRDefault="004B55D8" w:rsidP="004B55D8">
      <w:pPr>
        <w:spacing w:after="0"/>
        <w:jc w:val="center"/>
        <w:rPr>
          <w:rFonts w:ascii="Century Gothic" w:hAnsi="Century Gothic"/>
          <w:b/>
          <w:color w:val="C00000"/>
          <w:sz w:val="20"/>
          <w:szCs w:val="20"/>
        </w:rPr>
      </w:pPr>
      <w:r w:rsidRPr="001952E5">
        <w:rPr>
          <w:rFonts w:ascii="Century Gothic" w:hAnsi="Century Gothic"/>
          <w:b/>
          <w:color w:val="C00000"/>
          <w:sz w:val="20"/>
          <w:szCs w:val="20"/>
        </w:rPr>
        <w:t xml:space="preserve">MERCI DE RETOURNER LE DOSSIER COMPLET AVANT LE </w:t>
      </w:r>
      <w:r w:rsidR="00DB1BE7">
        <w:rPr>
          <w:rFonts w:ascii="Century Gothic" w:hAnsi="Century Gothic"/>
          <w:b/>
          <w:color w:val="C00000"/>
          <w:sz w:val="20"/>
          <w:szCs w:val="20"/>
          <w:u w:val="single"/>
        </w:rPr>
        <w:t>31 JUILLET</w:t>
      </w:r>
      <w:r w:rsidR="0051283F" w:rsidRPr="001952E5">
        <w:rPr>
          <w:rFonts w:ascii="Century Gothic" w:hAnsi="Century Gothic"/>
          <w:b/>
          <w:color w:val="C00000"/>
          <w:sz w:val="20"/>
          <w:szCs w:val="20"/>
          <w:u w:val="single"/>
        </w:rPr>
        <w:t xml:space="preserve"> 20</w:t>
      </w:r>
      <w:r w:rsidR="00142B5D">
        <w:rPr>
          <w:rFonts w:ascii="Century Gothic" w:hAnsi="Century Gothic"/>
          <w:b/>
          <w:color w:val="C00000"/>
          <w:sz w:val="20"/>
          <w:szCs w:val="20"/>
          <w:u w:val="single"/>
        </w:rPr>
        <w:t>2</w:t>
      </w:r>
      <w:r w:rsidR="008E4EB9">
        <w:rPr>
          <w:rFonts w:ascii="Century Gothic" w:hAnsi="Century Gothic"/>
          <w:b/>
          <w:color w:val="C00000"/>
          <w:sz w:val="20"/>
          <w:szCs w:val="20"/>
          <w:u w:val="single"/>
        </w:rPr>
        <w:t>3</w:t>
      </w:r>
    </w:p>
    <w:p w14:paraId="0D876B5E" w14:textId="77777777" w:rsidR="004B55D8" w:rsidRPr="001952E5" w:rsidRDefault="004B55D8" w:rsidP="004B55D8">
      <w:pPr>
        <w:spacing w:after="0"/>
        <w:rPr>
          <w:rFonts w:ascii="Century Gothic" w:hAnsi="Century Gothic"/>
          <w:sz w:val="20"/>
          <w:szCs w:val="20"/>
        </w:rPr>
      </w:pPr>
    </w:p>
    <w:p w14:paraId="1F2EB48A" w14:textId="589B4C3D" w:rsidR="001B4B8B" w:rsidRPr="00FA103A" w:rsidRDefault="00F841D3" w:rsidP="00DC2476">
      <w:pPr>
        <w:spacing w:after="0"/>
        <w:jc w:val="center"/>
        <w:rPr>
          <w:rFonts w:ascii="Century Gothic" w:hAnsi="Century Gothic"/>
          <w:sz w:val="20"/>
          <w:szCs w:val="20"/>
        </w:rPr>
      </w:pPr>
      <w:r w:rsidRPr="001952E5">
        <w:rPr>
          <w:rFonts w:ascii="Century Gothic" w:hAnsi="Century Gothic"/>
          <w:sz w:val="20"/>
          <w:szCs w:val="20"/>
        </w:rPr>
        <w:t>SYNTEC-INGÉ</w:t>
      </w:r>
      <w:r w:rsidR="004B55D8" w:rsidRPr="001952E5">
        <w:rPr>
          <w:rFonts w:ascii="Century Gothic" w:hAnsi="Century Gothic"/>
          <w:sz w:val="20"/>
          <w:szCs w:val="20"/>
        </w:rPr>
        <w:t xml:space="preserve">NIERIE – </w:t>
      </w:r>
      <w:r w:rsidR="00726270">
        <w:rPr>
          <w:rFonts w:ascii="Century Gothic" w:hAnsi="Century Gothic"/>
          <w:sz w:val="20"/>
          <w:szCs w:val="20"/>
        </w:rPr>
        <w:t xml:space="preserve">Lauriane </w:t>
      </w:r>
      <w:proofErr w:type="spellStart"/>
      <w:r w:rsidR="00726270">
        <w:rPr>
          <w:rFonts w:ascii="Century Gothic" w:hAnsi="Century Gothic"/>
          <w:sz w:val="20"/>
          <w:szCs w:val="20"/>
        </w:rPr>
        <w:t>Ghnassia</w:t>
      </w:r>
      <w:proofErr w:type="spellEnd"/>
      <w:r w:rsidR="00FA103A" w:rsidRPr="00FA103A">
        <w:rPr>
          <w:rFonts w:ascii="Century Gothic" w:hAnsi="Century Gothic"/>
          <w:sz w:val="20"/>
          <w:szCs w:val="20"/>
        </w:rPr>
        <w:t xml:space="preserve"> </w:t>
      </w:r>
      <w:r w:rsidR="004B55D8" w:rsidRPr="00FA103A">
        <w:rPr>
          <w:rFonts w:ascii="Century Gothic" w:hAnsi="Century Gothic"/>
          <w:sz w:val="20"/>
          <w:szCs w:val="20"/>
        </w:rPr>
        <w:t xml:space="preserve">– </w:t>
      </w:r>
      <w:r w:rsidR="0051283F" w:rsidRPr="00FA103A">
        <w:rPr>
          <w:rFonts w:ascii="Century Gothic" w:hAnsi="Century Gothic"/>
          <w:sz w:val="20"/>
          <w:szCs w:val="20"/>
        </w:rPr>
        <w:t>148 BOULEVARD HAUSSMANN 75008 PARIS</w:t>
      </w:r>
    </w:p>
    <w:p w14:paraId="53E6CF76" w14:textId="0B525AC5" w:rsidR="00CF5042" w:rsidRPr="00FA103A" w:rsidRDefault="00267EAB" w:rsidP="00CF5042">
      <w:pPr>
        <w:spacing w:after="0"/>
        <w:jc w:val="center"/>
        <w:rPr>
          <w:rFonts w:ascii="Century Gothic" w:hAnsi="Century Gothic"/>
          <w:color w:val="0000FF" w:themeColor="hyperlink"/>
          <w:sz w:val="20"/>
          <w:szCs w:val="20"/>
          <w:u w:val="single"/>
        </w:rPr>
      </w:pPr>
      <w:r w:rsidRPr="00FA103A">
        <w:rPr>
          <w:rFonts w:ascii="Century Gothic" w:hAnsi="Century Gothic"/>
          <w:sz w:val="20"/>
          <w:szCs w:val="20"/>
        </w:rPr>
        <w:t>Tel : 01 44 30 49 77</w:t>
      </w:r>
      <w:r w:rsidR="00726270">
        <w:rPr>
          <w:rFonts w:ascii="Century Gothic" w:hAnsi="Century Gothic"/>
          <w:sz w:val="20"/>
          <w:szCs w:val="20"/>
        </w:rPr>
        <w:t xml:space="preserve"> </w:t>
      </w:r>
      <w:r w:rsidR="004B55D8" w:rsidRPr="00FA103A">
        <w:rPr>
          <w:rFonts w:ascii="Century Gothic" w:hAnsi="Century Gothic"/>
          <w:sz w:val="20"/>
          <w:szCs w:val="20"/>
        </w:rPr>
        <w:t>–</w:t>
      </w:r>
      <w:r w:rsidR="00080514" w:rsidRPr="00FA103A">
        <w:rPr>
          <w:rFonts w:ascii="Century Gothic" w:hAnsi="Century Gothic"/>
          <w:sz w:val="20"/>
          <w:szCs w:val="20"/>
        </w:rPr>
        <w:t xml:space="preserve"> M</w:t>
      </w:r>
      <w:r w:rsidR="004B55D8" w:rsidRPr="00FA103A">
        <w:rPr>
          <w:rFonts w:ascii="Century Gothic" w:hAnsi="Century Gothic"/>
          <w:sz w:val="20"/>
          <w:szCs w:val="20"/>
        </w:rPr>
        <w:t>ail</w:t>
      </w:r>
      <w:r w:rsidR="00726270">
        <w:rPr>
          <w:rFonts w:ascii="Century Gothic" w:hAnsi="Century Gothic"/>
          <w:sz w:val="20"/>
          <w:szCs w:val="20"/>
        </w:rPr>
        <w:t xml:space="preserve"> : </w:t>
      </w:r>
      <w:hyperlink r:id="rId7" w:history="1">
        <w:r w:rsidR="00726270" w:rsidRPr="006F6E8A">
          <w:rPr>
            <w:rStyle w:val="Lienhypertexte"/>
            <w:rFonts w:ascii="Century Gothic" w:hAnsi="Century Gothic"/>
            <w:sz w:val="20"/>
            <w:szCs w:val="20"/>
          </w:rPr>
          <w:t>l.ghnassia@syntec-ingenierie.fr</w:t>
        </w:r>
      </w:hyperlink>
      <w:r w:rsidR="00726270">
        <w:rPr>
          <w:rFonts w:ascii="Century Gothic" w:hAnsi="Century Gothic"/>
          <w:sz w:val="20"/>
          <w:szCs w:val="20"/>
        </w:rPr>
        <w:t xml:space="preserve"> </w:t>
      </w:r>
    </w:p>
    <w:p w14:paraId="5DD0DF3C" w14:textId="3E6215B0" w:rsidR="004B55D8" w:rsidRPr="001952E5" w:rsidRDefault="004B55D8" w:rsidP="00DC2476">
      <w:pPr>
        <w:spacing w:after="0"/>
        <w:jc w:val="center"/>
        <w:rPr>
          <w:rFonts w:ascii="Century Gothic" w:hAnsi="Century Gothic"/>
          <w:sz w:val="20"/>
          <w:szCs w:val="20"/>
        </w:rPr>
      </w:pPr>
    </w:p>
    <w:p w14:paraId="3110D71E" w14:textId="422DE37A" w:rsidR="00DC2476" w:rsidRPr="001952E5" w:rsidRDefault="00080514" w:rsidP="0051283F">
      <w:pPr>
        <w:spacing w:after="0"/>
        <w:jc w:val="center"/>
        <w:rPr>
          <w:rFonts w:ascii="Century Gothic" w:hAnsi="Century Gothic"/>
          <w:sz w:val="20"/>
          <w:szCs w:val="20"/>
        </w:rPr>
      </w:pPr>
      <w:r w:rsidRPr="001952E5">
        <w:rPr>
          <w:rFonts w:ascii="Century Gothic" w:hAnsi="Century Gothic"/>
          <w:b/>
          <w:sz w:val="20"/>
          <w:szCs w:val="20"/>
        </w:rPr>
        <w:t>Site </w:t>
      </w:r>
      <w:r w:rsidRPr="001952E5">
        <w:rPr>
          <w:rFonts w:ascii="Century Gothic" w:hAnsi="Century Gothic"/>
          <w:sz w:val="20"/>
          <w:szCs w:val="20"/>
        </w:rPr>
        <w:t xml:space="preserve">: </w:t>
      </w:r>
      <w:hyperlink r:id="rId8" w:history="1">
        <w:r w:rsidR="00F841D3" w:rsidRPr="001952E5">
          <w:rPr>
            <w:rStyle w:val="Lienhypertexte"/>
            <w:rFonts w:ascii="Century Gothic" w:hAnsi="Century Gothic"/>
            <w:sz w:val="20"/>
            <w:szCs w:val="20"/>
          </w:rPr>
          <w:t>www.avenir-ingenierie.fr</w:t>
        </w:r>
      </w:hyperlink>
      <w:r w:rsidR="00F841D3" w:rsidRPr="001952E5">
        <w:rPr>
          <w:rFonts w:ascii="Century Gothic" w:hAnsi="Century Gothic"/>
          <w:sz w:val="20"/>
          <w:szCs w:val="20"/>
        </w:rPr>
        <w:t xml:space="preserve"> </w:t>
      </w:r>
    </w:p>
    <w:sectPr w:rsidR="00DC2476" w:rsidRPr="001952E5" w:rsidSect="00F1576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A1A"/>
    <w:multiLevelType w:val="hybridMultilevel"/>
    <w:tmpl w:val="68585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80779"/>
    <w:multiLevelType w:val="hybridMultilevel"/>
    <w:tmpl w:val="78AAB7B8"/>
    <w:lvl w:ilvl="0" w:tplc="53F6734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F3CB5"/>
    <w:multiLevelType w:val="hybridMultilevel"/>
    <w:tmpl w:val="3B407AEC"/>
    <w:lvl w:ilvl="0" w:tplc="53F6734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516EF"/>
    <w:multiLevelType w:val="hybridMultilevel"/>
    <w:tmpl w:val="274A8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074889"/>
    <w:multiLevelType w:val="hybridMultilevel"/>
    <w:tmpl w:val="19D20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2B72CA"/>
    <w:multiLevelType w:val="hybridMultilevel"/>
    <w:tmpl w:val="0C0EDEAC"/>
    <w:lvl w:ilvl="0" w:tplc="09520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6D7CB3"/>
    <w:multiLevelType w:val="hybridMultilevel"/>
    <w:tmpl w:val="6D5AA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07D1D"/>
    <w:multiLevelType w:val="hybridMultilevel"/>
    <w:tmpl w:val="1E9EEE86"/>
    <w:lvl w:ilvl="0" w:tplc="F97005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1785213">
    <w:abstractNumId w:val="6"/>
  </w:num>
  <w:num w:numId="2" w16cid:durableId="1047099542">
    <w:abstractNumId w:val="4"/>
  </w:num>
  <w:num w:numId="3" w16cid:durableId="1895771448">
    <w:abstractNumId w:val="7"/>
  </w:num>
  <w:num w:numId="4" w16cid:durableId="1868449211">
    <w:abstractNumId w:val="5"/>
  </w:num>
  <w:num w:numId="5" w16cid:durableId="777412294">
    <w:abstractNumId w:val="1"/>
  </w:num>
  <w:num w:numId="6" w16cid:durableId="589437487">
    <w:abstractNumId w:val="2"/>
  </w:num>
  <w:num w:numId="7" w16cid:durableId="100417583">
    <w:abstractNumId w:val="0"/>
  </w:num>
  <w:num w:numId="8" w16cid:durableId="212391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D8"/>
    <w:rsid w:val="00047FC9"/>
    <w:rsid w:val="00062D26"/>
    <w:rsid w:val="00080514"/>
    <w:rsid w:val="00115E7A"/>
    <w:rsid w:val="00117E51"/>
    <w:rsid w:val="001231FF"/>
    <w:rsid w:val="00142B5D"/>
    <w:rsid w:val="0014649B"/>
    <w:rsid w:val="001952E5"/>
    <w:rsid w:val="001B4B8B"/>
    <w:rsid w:val="00226186"/>
    <w:rsid w:val="00267EAB"/>
    <w:rsid w:val="00290515"/>
    <w:rsid w:val="00291C64"/>
    <w:rsid w:val="002B136C"/>
    <w:rsid w:val="002C7D46"/>
    <w:rsid w:val="00341B90"/>
    <w:rsid w:val="00353B41"/>
    <w:rsid w:val="00440D78"/>
    <w:rsid w:val="00475362"/>
    <w:rsid w:val="004B44BC"/>
    <w:rsid w:val="004B55D8"/>
    <w:rsid w:val="004E015C"/>
    <w:rsid w:val="0051283F"/>
    <w:rsid w:val="00567511"/>
    <w:rsid w:val="006447ED"/>
    <w:rsid w:val="0070717A"/>
    <w:rsid w:val="00726270"/>
    <w:rsid w:val="008061D3"/>
    <w:rsid w:val="008A5A6D"/>
    <w:rsid w:val="008E4EB9"/>
    <w:rsid w:val="00907C6D"/>
    <w:rsid w:val="00931B61"/>
    <w:rsid w:val="009F45C1"/>
    <w:rsid w:val="00A0505A"/>
    <w:rsid w:val="00A74A74"/>
    <w:rsid w:val="00A92A54"/>
    <w:rsid w:val="00A96E50"/>
    <w:rsid w:val="00B36529"/>
    <w:rsid w:val="00B806AF"/>
    <w:rsid w:val="00BA7271"/>
    <w:rsid w:val="00C27185"/>
    <w:rsid w:val="00C554A3"/>
    <w:rsid w:val="00C6242B"/>
    <w:rsid w:val="00CD7FE2"/>
    <w:rsid w:val="00CE6697"/>
    <w:rsid w:val="00CF5042"/>
    <w:rsid w:val="00CF7AE5"/>
    <w:rsid w:val="00DB1BE7"/>
    <w:rsid w:val="00DB3AAA"/>
    <w:rsid w:val="00DC2476"/>
    <w:rsid w:val="00DE4CD8"/>
    <w:rsid w:val="00DE5B50"/>
    <w:rsid w:val="00E02673"/>
    <w:rsid w:val="00ED4B8D"/>
    <w:rsid w:val="00ED6BCC"/>
    <w:rsid w:val="00EF07E6"/>
    <w:rsid w:val="00F15767"/>
    <w:rsid w:val="00F3133F"/>
    <w:rsid w:val="00F65937"/>
    <w:rsid w:val="00F841D3"/>
    <w:rsid w:val="00FA10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65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E5B5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4CD8"/>
    <w:pPr>
      <w:ind w:left="720"/>
      <w:contextualSpacing/>
    </w:pPr>
  </w:style>
  <w:style w:type="paragraph" w:styleId="Textedebulles">
    <w:name w:val="Balloon Text"/>
    <w:basedOn w:val="Normal"/>
    <w:link w:val="TextedebullesCar"/>
    <w:uiPriority w:val="99"/>
    <w:semiHidden/>
    <w:unhideWhenUsed/>
    <w:rsid w:val="001464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49B"/>
    <w:rPr>
      <w:rFonts w:ascii="Tahoma" w:hAnsi="Tahoma" w:cs="Tahoma"/>
      <w:sz w:val="16"/>
      <w:szCs w:val="16"/>
    </w:rPr>
  </w:style>
  <w:style w:type="character" w:styleId="Lienhypertexte">
    <w:name w:val="Hyperlink"/>
    <w:basedOn w:val="Policepardfaut"/>
    <w:uiPriority w:val="99"/>
    <w:unhideWhenUsed/>
    <w:rsid w:val="004B55D8"/>
    <w:rPr>
      <w:color w:val="0000FF" w:themeColor="hyperlink"/>
      <w:u w:val="single"/>
    </w:rPr>
  </w:style>
  <w:style w:type="character" w:styleId="lev">
    <w:name w:val="Strong"/>
    <w:basedOn w:val="Policepardfaut"/>
    <w:uiPriority w:val="22"/>
    <w:qFormat/>
    <w:rsid w:val="00F15767"/>
    <w:rPr>
      <w:b/>
      <w:bCs/>
    </w:rPr>
  </w:style>
  <w:style w:type="character" w:customStyle="1" w:styleId="Titre1Car">
    <w:name w:val="Titre 1 Car"/>
    <w:basedOn w:val="Policepardfaut"/>
    <w:link w:val="Titre1"/>
    <w:uiPriority w:val="9"/>
    <w:rsid w:val="00DE5B50"/>
    <w:rPr>
      <w:rFonts w:asciiTheme="majorHAnsi" w:eastAsiaTheme="majorEastAsia" w:hAnsiTheme="majorHAnsi" w:cstheme="majorBidi"/>
      <w:b/>
      <w:bCs/>
      <w:color w:val="345A8A" w:themeColor="accent1" w:themeShade="B5"/>
      <w:sz w:val="32"/>
      <w:szCs w:val="32"/>
      <w:lang w:eastAsia="fr-FR"/>
    </w:rPr>
  </w:style>
  <w:style w:type="character" w:styleId="Mentionnonrsolue">
    <w:name w:val="Unresolved Mention"/>
    <w:basedOn w:val="Policepardfaut"/>
    <w:uiPriority w:val="99"/>
    <w:rsid w:val="00CF5042"/>
    <w:rPr>
      <w:color w:val="605E5C"/>
      <w:shd w:val="clear" w:color="auto" w:fill="E1DFDD"/>
    </w:rPr>
  </w:style>
  <w:style w:type="character" w:styleId="Lienhypertextesuivivisit">
    <w:name w:val="FollowedHyperlink"/>
    <w:basedOn w:val="Policepardfaut"/>
    <w:uiPriority w:val="99"/>
    <w:semiHidden/>
    <w:unhideWhenUsed/>
    <w:rsid w:val="00CF5042"/>
    <w:rPr>
      <w:color w:val="800080" w:themeColor="followedHyperlink"/>
      <w:u w:val="single"/>
    </w:rPr>
  </w:style>
  <w:style w:type="paragraph" w:styleId="Titre">
    <w:name w:val="Title"/>
    <w:basedOn w:val="Normal"/>
    <w:next w:val="Normal"/>
    <w:link w:val="TitreCar"/>
    <w:uiPriority w:val="10"/>
    <w:qFormat/>
    <w:rsid w:val="00A92A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A92A54"/>
    <w:rPr>
      <w:rFonts w:asciiTheme="majorHAnsi" w:eastAsiaTheme="majorEastAsia" w:hAnsiTheme="majorHAnsi" w:cstheme="majorBidi"/>
      <w:color w:val="17365D" w:themeColor="text2" w:themeShade="BF"/>
      <w:spacing w:val="5"/>
      <w:kern w:val="28"/>
      <w:sz w:val="52"/>
      <w:szCs w:val="52"/>
      <w:lang w:eastAsia="fr-FR"/>
    </w:rPr>
  </w:style>
  <w:style w:type="table" w:styleId="Grilledutableau">
    <w:name w:val="Table Grid"/>
    <w:basedOn w:val="TableauNormal"/>
    <w:uiPriority w:val="59"/>
    <w:rsid w:val="0072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707">
      <w:bodyDiv w:val="1"/>
      <w:marLeft w:val="0"/>
      <w:marRight w:val="0"/>
      <w:marTop w:val="0"/>
      <w:marBottom w:val="0"/>
      <w:divBdr>
        <w:top w:val="none" w:sz="0" w:space="0" w:color="auto"/>
        <w:left w:val="none" w:sz="0" w:space="0" w:color="auto"/>
        <w:bottom w:val="none" w:sz="0" w:space="0" w:color="auto"/>
        <w:right w:val="none" w:sz="0" w:space="0" w:color="auto"/>
      </w:divBdr>
    </w:div>
    <w:div w:id="509494701">
      <w:bodyDiv w:val="1"/>
      <w:marLeft w:val="0"/>
      <w:marRight w:val="0"/>
      <w:marTop w:val="0"/>
      <w:marBottom w:val="0"/>
      <w:divBdr>
        <w:top w:val="none" w:sz="0" w:space="0" w:color="auto"/>
        <w:left w:val="none" w:sz="0" w:space="0" w:color="auto"/>
        <w:bottom w:val="none" w:sz="0" w:space="0" w:color="auto"/>
        <w:right w:val="none" w:sz="0" w:space="0" w:color="auto"/>
      </w:divBdr>
    </w:div>
    <w:div w:id="1162699472">
      <w:bodyDiv w:val="1"/>
      <w:marLeft w:val="0"/>
      <w:marRight w:val="0"/>
      <w:marTop w:val="0"/>
      <w:marBottom w:val="0"/>
      <w:divBdr>
        <w:top w:val="none" w:sz="0" w:space="0" w:color="auto"/>
        <w:left w:val="none" w:sz="0" w:space="0" w:color="auto"/>
        <w:bottom w:val="none" w:sz="0" w:space="0" w:color="auto"/>
        <w:right w:val="none" w:sz="0" w:space="0" w:color="auto"/>
      </w:divBdr>
    </w:div>
    <w:div w:id="14701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nir-ingenierie.fr" TargetMode="External"/><Relationship Id="rId3" Type="http://schemas.openxmlformats.org/officeDocument/2006/relationships/settings" Target="settings.xml"/><Relationship Id="rId7" Type="http://schemas.openxmlformats.org/officeDocument/2006/relationships/hyperlink" Target="mailto:l.ghnassia@syntec-ingenier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wmo.int/fr/medias/communiqu%C3%A9s-de-presse/un-rapport-met-en-garde-contre-la-crise-de-leau-qui-se-profil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Mermillon</dc:creator>
  <cp:lastModifiedBy>Lauriane GHNASSIA</cp:lastModifiedBy>
  <cp:revision>6</cp:revision>
  <cp:lastPrinted>2014-01-22T09:39:00Z</cp:lastPrinted>
  <dcterms:created xsi:type="dcterms:W3CDTF">2022-11-15T11:07:00Z</dcterms:created>
  <dcterms:modified xsi:type="dcterms:W3CDTF">2023-01-03T09:11:00Z</dcterms:modified>
</cp:coreProperties>
</file>